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color w:val="auto"/>
        </w:rPr>
        <w:id w:val="13668460"/>
        <w:docPartObj>
          <w:docPartGallery w:val="Table of Contents"/>
          <w:docPartUnique/>
        </w:docPartObj>
      </w:sdtPr>
      <w:sdtEndPr>
        <w:rPr>
          <w:rFonts w:asciiTheme="minorHAnsi" w:eastAsiaTheme="minorHAnsi" w:hAnsiTheme="minorHAnsi" w:cstheme="minorBidi"/>
          <w:b w:val="0"/>
          <w:bCs w:val="0"/>
          <w:sz w:val="22"/>
          <w:szCs w:val="22"/>
        </w:rPr>
      </w:sdtEndPr>
      <w:sdtContent>
        <w:p w:rsidR="004F3F55" w:rsidRPr="004F3F55" w:rsidRDefault="004F3F55" w:rsidP="004F3F55">
          <w:pPr>
            <w:pStyle w:val="af2"/>
            <w:spacing w:before="0" w:line="360" w:lineRule="auto"/>
            <w:jc w:val="center"/>
            <w:rPr>
              <w:rFonts w:ascii="Times New Roman" w:hAnsi="Times New Roman" w:cs="Times New Roman"/>
              <w:color w:val="auto"/>
            </w:rPr>
          </w:pPr>
          <w:r w:rsidRPr="004F3F55">
            <w:rPr>
              <w:rFonts w:ascii="Times New Roman" w:hAnsi="Times New Roman" w:cs="Times New Roman"/>
              <w:color w:val="auto"/>
            </w:rPr>
            <w:t>Содержание</w:t>
          </w:r>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r>
            <w:fldChar w:fldCharType="begin"/>
          </w:r>
          <w:r>
            <w:instrText xml:space="preserve"> TOC \o "1-3" \h \z \u </w:instrText>
          </w:r>
          <w:r>
            <w:fldChar w:fldCharType="separate"/>
          </w:r>
          <w:hyperlink w:anchor="_Toc104555197" w:history="1">
            <w:r w:rsidRPr="004F3F55">
              <w:rPr>
                <w:rStyle w:val="af3"/>
                <w:rFonts w:ascii="Times New Roman" w:hAnsi="Times New Roman" w:cs="Times New Roman"/>
                <w:noProof/>
                <w:sz w:val="28"/>
              </w:rPr>
              <w:t>Введение</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_Toc104555197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3</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198" w:history="1">
            <w:r w:rsidRPr="004F3F55">
              <w:rPr>
                <w:rStyle w:val="af3"/>
                <w:rFonts w:ascii="Times New Roman" w:hAnsi="Times New Roman" w:cs="Times New Roman"/>
                <w:noProof/>
                <w:sz w:val="28"/>
              </w:rPr>
              <w:t>1. Теоретические аспекты организации и управления электронной коммерцией</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_Toc104555198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5</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199" w:history="1">
            <w:r w:rsidRPr="004F3F55">
              <w:rPr>
                <w:rStyle w:val="af3"/>
                <w:rFonts w:ascii="Times New Roman" w:hAnsi="Times New Roman" w:cs="Times New Roman"/>
                <w:noProof/>
                <w:sz w:val="28"/>
              </w:rPr>
              <w:t>1.1 Понятие и сущность электронной коммерции</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_Toc104555199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5</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0" w:history="1">
            <w:r w:rsidRPr="004F3F55">
              <w:rPr>
                <w:rStyle w:val="af3"/>
                <w:rFonts w:ascii="Times New Roman" w:hAnsi="Times New Roman" w:cs="Times New Roman"/>
                <w:noProof/>
                <w:sz w:val="28"/>
              </w:rPr>
              <w:t>1.2 Техники управления электронной коммерцией</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_Toc104555200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8</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1" w:history="1">
            <w:r w:rsidRPr="004F3F55">
              <w:rPr>
                <w:rStyle w:val="af3"/>
                <w:rFonts w:ascii="Times New Roman" w:hAnsi="Times New Roman" w:cs="Times New Roman"/>
                <w:noProof/>
                <w:sz w:val="28"/>
              </w:rPr>
              <w:t>1.3 Мировой и отечественный опыт систем управления  электронной коммерцией</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_Toc104555201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10</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2" w:history="1">
            <w:r w:rsidRPr="004F3F55">
              <w:rPr>
                <w:rStyle w:val="af3"/>
                <w:rFonts w:ascii="Times New Roman" w:hAnsi="Times New Roman" w:cs="Times New Roman"/>
                <w:noProof/>
                <w:sz w:val="28"/>
              </w:rPr>
              <w:t xml:space="preserve">2. Практическая часть итоговой аттестационной работы на примере </w:t>
            </w:r>
            <w:r w:rsidRPr="004F3F55">
              <w:rPr>
                <w:rStyle w:val="af3"/>
                <w:rFonts w:ascii="Times New Roman" w:hAnsi="Times New Roman" w:cs="Times New Roman"/>
                <w:noProof/>
                <w:sz w:val="28"/>
                <w:shd w:val="clear" w:color="auto" w:fill="FFFFFF"/>
              </w:rPr>
              <w:t>ООО НПП «Циркон Сервис»</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_Toc104555202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18</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3" w:history="1">
            <w:r w:rsidRPr="004F3F55">
              <w:rPr>
                <w:rStyle w:val="af3"/>
                <w:rFonts w:ascii="Times New Roman" w:hAnsi="Times New Roman" w:cs="Times New Roman"/>
                <w:noProof/>
                <w:sz w:val="28"/>
              </w:rPr>
              <w:t>2.1 Анализ внешней и внутренней среды</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_Toc104555203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18</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4" w:history="1">
            <w:r w:rsidRPr="004F3F55">
              <w:rPr>
                <w:rStyle w:val="af3"/>
                <w:rFonts w:ascii="Times New Roman" w:hAnsi="Times New Roman" w:cs="Times New Roman"/>
                <w:noProof/>
                <w:sz w:val="28"/>
              </w:rPr>
              <w:t>2.2 Корпоративная стратегия предприятия</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_Toc104555204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26</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5" w:history="1">
            <w:r w:rsidRPr="004F3F55">
              <w:rPr>
                <w:rStyle w:val="af3"/>
                <w:rFonts w:ascii="Times New Roman" w:hAnsi="Times New Roman" w:cs="Times New Roman"/>
                <w:noProof/>
                <w:sz w:val="28"/>
              </w:rPr>
              <w:t>2.3 Образовательный проект для развития цифровых навыков у сотрудников предприятия</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_Toc104555205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29</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6" w:history="1">
            <w:r w:rsidRPr="004F3F55">
              <w:rPr>
                <w:rStyle w:val="af3"/>
                <w:rFonts w:ascii="Times New Roman" w:hAnsi="Times New Roman" w:cs="Times New Roman"/>
                <w:noProof/>
                <w:sz w:val="28"/>
              </w:rPr>
              <w:t>2.4 Разработайте систему KPI для ИТ-сотрудника предприятия</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_Toc104555206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38</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7" w:history="1">
            <w:r w:rsidRPr="004F3F55">
              <w:rPr>
                <w:rStyle w:val="af3"/>
                <w:rFonts w:ascii="Times New Roman" w:hAnsi="Times New Roman" w:cs="Times New Roman"/>
                <w:noProof/>
                <w:sz w:val="28"/>
              </w:rPr>
              <w:t>2.5 Современные методы мотивации и стимулирования персонала</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_Toc104555207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41</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8" w:history="1">
            <w:r w:rsidRPr="004F3F55">
              <w:rPr>
                <w:rStyle w:val="af3"/>
                <w:rFonts w:ascii="Times New Roman" w:hAnsi="Times New Roman" w:cs="Times New Roman"/>
                <w:noProof/>
                <w:sz w:val="28"/>
              </w:rPr>
              <w:t>2.6 Инновационная стратегия развития предприятия</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_Toc104555208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42</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09" w:history="1">
            <w:r w:rsidRPr="004F3F55">
              <w:rPr>
                <w:rStyle w:val="af3"/>
                <w:rFonts w:ascii="Times New Roman" w:hAnsi="Times New Roman" w:cs="Times New Roman"/>
                <w:noProof/>
                <w:sz w:val="28"/>
              </w:rPr>
              <w:t>2.7 Рекомендуемые параметры оценки эффективности корпоративного контроля предприятия</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_Toc104555209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44</w:t>
            </w:r>
            <w:r w:rsidRPr="004F3F55">
              <w:rPr>
                <w:rFonts w:ascii="Times New Roman" w:hAnsi="Times New Roman" w:cs="Times New Roman"/>
                <w:noProof/>
                <w:webHidden/>
                <w:sz w:val="28"/>
              </w:rPr>
              <w:fldChar w:fldCharType="end"/>
            </w:r>
          </w:hyperlink>
        </w:p>
        <w:p w:rsidR="004F3F55" w:rsidRPr="004F3F55" w:rsidRDefault="004F3F55" w:rsidP="004F3F55">
          <w:pPr>
            <w:pStyle w:val="32"/>
            <w:tabs>
              <w:tab w:val="right" w:leader="dot" w:pos="9344"/>
            </w:tabs>
            <w:spacing w:after="0" w:line="360" w:lineRule="auto"/>
            <w:ind w:left="0"/>
            <w:jc w:val="both"/>
            <w:rPr>
              <w:rFonts w:ascii="Times New Roman" w:hAnsi="Times New Roman" w:cs="Times New Roman"/>
              <w:noProof/>
              <w:sz w:val="28"/>
            </w:rPr>
          </w:pPr>
          <w:hyperlink w:anchor="_Toc104555210" w:history="1">
            <w:r w:rsidRPr="004F3F55">
              <w:rPr>
                <w:rStyle w:val="af3"/>
                <w:rFonts w:ascii="Times New Roman" w:hAnsi="Times New Roman" w:cs="Times New Roman"/>
                <w:noProof/>
                <w:sz w:val="28"/>
              </w:rPr>
              <w:t>Заключение</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_Toc104555210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47</w:t>
            </w:r>
            <w:r w:rsidRPr="004F3F55">
              <w:rPr>
                <w:rFonts w:ascii="Times New Roman" w:hAnsi="Times New Roman" w:cs="Times New Roman"/>
                <w:noProof/>
                <w:webHidden/>
                <w:sz w:val="28"/>
              </w:rPr>
              <w:fldChar w:fldCharType="end"/>
            </w:r>
          </w:hyperlink>
        </w:p>
        <w:p w:rsidR="004F3F55" w:rsidRDefault="004F3F55" w:rsidP="004F3F55">
          <w:pPr>
            <w:pStyle w:val="32"/>
            <w:tabs>
              <w:tab w:val="right" w:leader="dot" w:pos="9344"/>
            </w:tabs>
            <w:spacing w:after="0" w:line="360" w:lineRule="auto"/>
            <w:ind w:left="0"/>
            <w:jc w:val="both"/>
          </w:pPr>
          <w:hyperlink w:anchor="_Toc104555211" w:history="1">
            <w:r w:rsidRPr="004F3F55">
              <w:rPr>
                <w:rStyle w:val="af3"/>
                <w:rFonts w:ascii="Times New Roman" w:hAnsi="Times New Roman" w:cs="Times New Roman"/>
                <w:noProof/>
                <w:sz w:val="28"/>
              </w:rPr>
              <w:t>Список используемой литературы</w:t>
            </w:r>
            <w:r w:rsidRPr="004F3F55">
              <w:rPr>
                <w:rFonts w:ascii="Times New Roman" w:hAnsi="Times New Roman" w:cs="Times New Roman"/>
                <w:noProof/>
                <w:webHidden/>
                <w:sz w:val="28"/>
              </w:rPr>
              <w:tab/>
            </w:r>
            <w:r w:rsidRPr="004F3F55">
              <w:rPr>
                <w:rFonts w:ascii="Times New Roman" w:hAnsi="Times New Roman" w:cs="Times New Roman"/>
                <w:noProof/>
                <w:webHidden/>
                <w:sz w:val="28"/>
              </w:rPr>
              <w:fldChar w:fldCharType="begin"/>
            </w:r>
            <w:r w:rsidRPr="004F3F55">
              <w:rPr>
                <w:rFonts w:ascii="Times New Roman" w:hAnsi="Times New Roman" w:cs="Times New Roman"/>
                <w:noProof/>
                <w:webHidden/>
                <w:sz w:val="28"/>
              </w:rPr>
              <w:instrText xml:space="preserve"> PAGEREF _Toc104555211 \h </w:instrText>
            </w:r>
            <w:r w:rsidRPr="004F3F55">
              <w:rPr>
                <w:rFonts w:ascii="Times New Roman" w:hAnsi="Times New Roman" w:cs="Times New Roman"/>
                <w:noProof/>
                <w:webHidden/>
                <w:sz w:val="28"/>
              </w:rPr>
            </w:r>
            <w:r w:rsidRPr="004F3F55">
              <w:rPr>
                <w:rFonts w:ascii="Times New Roman" w:hAnsi="Times New Roman" w:cs="Times New Roman"/>
                <w:noProof/>
                <w:webHidden/>
                <w:sz w:val="28"/>
              </w:rPr>
              <w:fldChar w:fldCharType="separate"/>
            </w:r>
            <w:r w:rsidR="00E34BC4">
              <w:rPr>
                <w:rFonts w:ascii="Times New Roman" w:hAnsi="Times New Roman" w:cs="Times New Roman"/>
                <w:noProof/>
                <w:webHidden/>
                <w:sz w:val="28"/>
              </w:rPr>
              <w:t>48</w:t>
            </w:r>
            <w:r w:rsidRPr="004F3F55">
              <w:rPr>
                <w:rFonts w:ascii="Times New Roman" w:hAnsi="Times New Roman" w:cs="Times New Roman"/>
                <w:noProof/>
                <w:webHidden/>
                <w:sz w:val="28"/>
              </w:rPr>
              <w:fldChar w:fldCharType="end"/>
            </w:r>
          </w:hyperlink>
          <w:r>
            <w:fldChar w:fldCharType="end"/>
          </w:r>
        </w:p>
      </w:sdtContent>
    </w:sdt>
    <w:p w:rsidR="001C078D" w:rsidRDefault="001C078D"/>
    <w:p w:rsidR="00642CC1" w:rsidRDefault="00642CC1"/>
    <w:p w:rsidR="00642CC1" w:rsidRDefault="00642CC1"/>
    <w:p w:rsidR="00642CC1" w:rsidRDefault="00642CC1"/>
    <w:p w:rsidR="00642CC1" w:rsidRDefault="00642CC1"/>
    <w:p w:rsidR="00642CC1" w:rsidRDefault="00642CC1"/>
    <w:p w:rsidR="00642CC1" w:rsidRDefault="00642CC1"/>
    <w:p w:rsidR="00642CC1" w:rsidRDefault="00642CC1"/>
    <w:p w:rsidR="002F4B10" w:rsidRDefault="002F4B10" w:rsidP="00642CC1">
      <w:pPr>
        <w:pStyle w:val="3"/>
        <w:spacing w:before="0" w:line="360" w:lineRule="auto"/>
        <w:jc w:val="center"/>
        <w:rPr>
          <w:rFonts w:ascii="Times New Roman" w:hAnsi="Times New Roman" w:cs="Times New Roman"/>
          <w:color w:val="auto"/>
          <w:sz w:val="28"/>
        </w:rPr>
      </w:pPr>
      <w:bookmarkStart w:id="0" w:name="_Toc104555197"/>
      <w:r>
        <w:rPr>
          <w:rFonts w:ascii="Times New Roman" w:hAnsi="Times New Roman" w:cs="Times New Roman"/>
          <w:color w:val="auto"/>
          <w:sz w:val="28"/>
        </w:rPr>
        <w:lastRenderedPageBreak/>
        <w:t>Введение</w:t>
      </w:r>
      <w:bookmarkEnd w:id="0"/>
      <w:r>
        <w:rPr>
          <w:rFonts w:ascii="Times New Roman" w:hAnsi="Times New Roman" w:cs="Times New Roman"/>
          <w:color w:val="auto"/>
          <w:sz w:val="28"/>
        </w:rPr>
        <w:t xml:space="preserve"> </w:t>
      </w:r>
    </w:p>
    <w:p w:rsidR="002F4B10" w:rsidRPr="002F4B10" w:rsidRDefault="002F4B10" w:rsidP="002F4B10">
      <w:pPr>
        <w:spacing w:after="0" w:line="360" w:lineRule="auto"/>
        <w:ind w:firstLine="709"/>
        <w:jc w:val="both"/>
        <w:rPr>
          <w:rFonts w:ascii="Times New Roman" w:hAnsi="Times New Roman" w:cs="Times New Roman"/>
          <w:sz w:val="28"/>
        </w:rPr>
      </w:pPr>
    </w:p>
    <w:p w:rsidR="002F4B10"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В последние десятилетия сфера электронной коммерции имеет тенденцию к постоянным изменениям, что влечет за собой неопределенность, однако в то же время является интересным драйвером. Ученые всего мира активно исследуют данное экономическое явление, выделяя отдельные факторы, тенденции и даже теории электронной коммерции.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Так, среди зарубежных авторов можно назвать </w:t>
      </w:r>
      <w:proofErr w:type="spellStart"/>
      <w:r w:rsidRPr="002F4B10">
        <w:rPr>
          <w:rFonts w:ascii="Times New Roman" w:hAnsi="Times New Roman" w:cs="Times New Roman"/>
          <w:sz w:val="28"/>
        </w:rPr>
        <w:t>Рольфа</w:t>
      </w:r>
      <w:proofErr w:type="spellEnd"/>
      <w:r w:rsidRPr="002F4B10">
        <w:rPr>
          <w:rFonts w:ascii="Times New Roman" w:hAnsi="Times New Roman" w:cs="Times New Roman"/>
          <w:sz w:val="28"/>
        </w:rPr>
        <w:t xml:space="preserve"> Т. </w:t>
      </w:r>
      <w:proofErr w:type="spellStart"/>
      <w:r w:rsidRPr="002F4B10">
        <w:rPr>
          <w:rFonts w:ascii="Times New Roman" w:hAnsi="Times New Roman" w:cs="Times New Roman"/>
          <w:sz w:val="28"/>
        </w:rPr>
        <w:t>Виганда</w:t>
      </w:r>
      <w:proofErr w:type="spellEnd"/>
      <w:r w:rsidRPr="002F4B10">
        <w:rPr>
          <w:rFonts w:ascii="Times New Roman" w:hAnsi="Times New Roman" w:cs="Times New Roman"/>
          <w:sz w:val="28"/>
        </w:rPr>
        <w:t xml:space="preserve">, М. </w:t>
      </w:r>
      <w:proofErr w:type="spellStart"/>
      <w:r w:rsidRPr="002F4B10">
        <w:rPr>
          <w:rFonts w:ascii="Times New Roman" w:hAnsi="Times New Roman" w:cs="Times New Roman"/>
          <w:sz w:val="28"/>
        </w:rPr>
        <w:t>Ишорайте</w:t>
      </w:r>
      <w:proofErr w:type="spellEnd"/>
      <w:r w:rsidRPr="002F4B10">
        <w:rPr>
          <w:rFonts w:ascii="Times New Roman" w:hAnsi="Times New Roman" w:cs="Times New Roman"/>
          <w:sz w:val="28"/>
        </w:rPr>
        <w:t xml:space="preserve">, Н. </w:t>
      </w:r>
      <w:proofErr w:type="spellStart"/>
      <w:r w:rsidRPr="002F4B10">
        <w:rPr>
          <w:rFonts w:ascii="Times New Roman" w:hAnsi="Times New Roman" w:cs="Times New Roman"/>
          <w:sz w:val="28"/>
        </w:rPr>
        <w:t>Миниотене</w:t>
      </w:r>
      <w:proofErr w:type="spellEnd"/>
      <w:r w:rsidRPr="002F4B10">
        <w:rPr>
          <w:rFonts w:ascii="Times New Roman" w:hAnsi="Times New Roman" w:cs="Times New Roman"/>
          <w:sz w:val="28"/>
        </w:rPr>
        <w:t xml:space="preserve">, С. Стивенсона и др.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Среди русскоязычных исследователей данную тему активно изучают Б.Н. Паньшин, М.М. Ковалев, Г.Г. </w:t>
      </w:r>
      <w:proofErr w:type="spellStart"/>
      <w:r w:rsidRPr="002F4B10">
        <w:rPr>
          <w:rFonts w:ascii="Times New Roman" w:hAnsi="Times New Roman" w:cs="Times New Roman"/>
          <w:sz w:val="28"/>
        </w:rPr>
        <w:t>Головенчик</w:t>
      </w:r>
      <w:proofErr w:type="spellEnd"/>
      <w:r w:rsidRPr="002F4B10">
        <w:rPr>
          <w:rFonts w:ascii="Times New Roman" w:hAnsi="Times New Roman" w:cs="Times New Roman"/>
          <w:sz w:val="28"/>
        </w:rPr>
        <w:t xml:space="preserve">, А.П. </w:t>
      </w:r>
      <w:proofErr w:type="spellStart"/>
      <w:r w:rsidRPr="002F4B10">
        <w:rPr>
          <w:rFonts w:ascii="Times New Roman" w:hAnsi="Times New Roman" w:cs="Times New Roman"/>
          <w:sz w:val="28"/>
        </w:rPr>
        <w:t>Танаев</w:t>
      </w:r>
      <w:proofErr w:type="spellEnd"/>
      <w:r w:rsidRPr="002F4B10">
        <w:rPr>
          <w:rFonts w:ascii="Times New Roman" w:hAnsi="Times New Roman" w:cs="Times New Roman"/>
          <w:sz w:val="28"/>
        </w:rPr>
        <w:t xml:space="preserve">, В.С. </w:t>
      </w:r>
      <w:proofErr w:type="spellStart"/>
      <w:r w:rsidRPr="002F4B10">
        <w:rPr>
          <w:rFonts w:ascii="Times New Roman" w:hAnsi="Times New Roman" w:cs="Times New Roman"/>
          <w:sz w:val="28"/>
        </w:rPr>
        <w:t>Князькова</w:t>
      </w:r>
      <w:proofErr w:type="spellEnd"/>
      <w:r w:rsidRPr="002F4B10">
        <w:rPr>
          <w:rFonts w:ascii="Times New Roman" w:hAnsi="Times New Roman" w:cs="Times New Roman"/>
          <w:sz w:val="28"/>
        </w:rPr>
        <w:t xml:space="preserve">, К.В. </w:t>
      </w:r>
      <w:proofErr w:type="spellStart"/>
      <w:r w:rsidRPr="002F4B10">
        <w:rPr>
          <w:rFonts w:ascii="Times New Roman" w:hAnsi="Times New Roman" w:cs="Times New Roman"/>
          <w:sz w:val="28"/>
        </w:rPr>
        <w:t>Якушенко</w:t>
      </w:r>
      <w:proofErr w:type="spellEnd"/>
      <w:r w:rsidRPr="002F4B10">
        <w:rPr>
          <w:rFonts w:ascii="Times New Roman" w:hAnsi="Times New Roman" w:cs="Times New Roman"/>
          <w:sz w:val="28"/>
        </w:rPr>
        <w:t xml:space="preserve"> и многие другие.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Рынок электронной коммерции становится крупнее и разнообразнее, что привлекает внимание тысячи предпринимателей, и становится все более прибыльным вариантом ведения бизнеса. Интересный факт заключается в том, что на электронную торговлю приходится один доллар из каждых пяти долларов, потраченных на розничную торговлю во всем мире</w:t>
      </w:r>
      <w:r w:rsidR="000579B4">
        <w:rPr>
          <w:rStyle w:val="ae"/>
          <w:rFonts w:ascii="Times New Roman" w:hAnsi="Times New Roman" w:cs="Times New Roman"/>
          <w:sz w:val="28"/>
        </w:rPr>
        <w:footnoteReference w:id="1"/>
      </w:r>
      <w:r w:rsidRPr="002F4B10">
        <w:rPr>
          <w:rFonts w:ascii="Times New Roman" w:hAnsi="Times New Roman" w:cs="Times New Roman"/>
          <w:sz w:val="28"/>
        </w:rPr>
        <w:t>. А покупки с мобильных устрой</w:t>
      </w:r>
      <w:proofErr w:type="gramStart"/>
      <w:r w:rsidRPr="002F4B10">
        <w:rPr>
          <w:rFonts w:ascii="Times New Roman" w:hAnsi="Times New Roman" w:cs="Times New Roman"/>
          <w:sz w:val="28"/>
        </w:rPr>
        <w:t>ств ст</w:t>
      </w:r>
      <w:proofErr w:type="gramEnd"/>
      <w:r w:rsidRPr="002F4B10">
        <w:rPr>
          <w:rFonts w:ascii="Times New Roman" w:hAnsi="Times New Roman" w:cs="Times New Roman"/>
          <w:sz w:val="28"/>
        </w:rPr>
        <w:t xml:space="preserve">али достигать 70% от общего числа всех покупок. Ежегодно неожиданные изменения, повороты способны как позитивно повлиять на экосистему и вывести бизнес на новый уровень, так и стать его критической точкой. В настоящее время деятельность в сети Интернет является не только частью маркетинга, но и вариантом выхода корпораций на новые рынки и формированием маркетинговой </w:t>
      </w:r>
      <w:proofErr w:type="spellStart"/>
      <w:r w:rsidRPr="002F4B10">
        <w:rPr>
          <w:rFonts w:ascii="Times New Roman" w:hAnsi="Times New Roman" w:cs="Times New Roman"/>
          <w:sz w:val="28"/>
        </w:rPr>
        <w:t>онлайн</w:t>
      </w:r>
      <w:proofErr w:type="spellEnd"/>
      <w:r w:rsidRPr="002F4B10">
        <w:rPr>
          <w:rFonts w:ascii="Times New Roman" w:hAnsi="Times New Roman" w:cs="Times New Roman"/>
          <w:sz w:val="28"/>
        </w:rPr>
        <w:t xml:space="preserve"> стратегии. </w:t>
      </w:r>
    </w:p>
    <w:p w:rsidR="002F4B10"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Актуальность темы электронной коммерции подкрепляется глобализацией и экономическими кризисами, которые поднимают вопросы расширения рынка сбыта и снижении затрат на ведение бизнеса.</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lastRenderedPageBreak/>
        <w:t xml:space="preserve">Предметом исследования является </w:t>
      </w:r>
      <w:r w:rsidR="00E34BC4">
        <w:rPr>
          <w:rFonts w:ascii="Times New Roman" w:eastAsia="Times New Roman" w:hAnsi="Times New Roman" w:cs="Times New Roman"/>
          <w:bCs/>
          <w:sz w:val="28"/>
          <w:szCs w:val="28"/>
          <w:lang w:eastAsia="ru-RU"/>
        </w:rPr>
        <w:t>стратегическое развитие</w:t>
      </w:r>
      <w:r w:rsidRPr="00112990">
        <w:rPr>
          <w:rFonts w:ascii="Times New Roman" w:eastAsia="Times New Roman" w:hAnsi="Times New Roman" w:cs="Times New Roman"/>
          <w:bCs/>
          <w:sz w:val="28"/>
          <w:szCs w:val="28"/>
          <w:lang w:eastAsia="ru-RU"/>
        </w:rPr>
        <w:t>, как элемент рыночного механизма управления в организации.</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t xml:space="preserve">Объект исследования – ООО НПП «Циркон Сервис», который является стратегически важным для государства предприятием в области научно-исследовательской и опытно-конструкторской разработки оборудования, вагоностроения. </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t>Методологической и теоретической основой исследования являются труды отечественных и зарубежных учёных и практиков в области финансового планирования.</w:t>
      </w:r>
    </w:p>
    <w:p w:rsidR="002F4B10" w:rsidRDefault="002F4B10"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642CC1" w:rsidRPr="00642CC1" w:rsidRDefault="00642CC1" w:rsidP="00642CC1">
      <w:pPr>
        <w:pStyle w:val="3"/>
        <w:spacing w:before="0" w:line="360" w:lineRule="auto"/>
        <w:jc w:val="center"/>
        <w:rPr>
          <w:rFonts w:ascii="Times New Roman" w:hAnsi="Times New Roman" w:cs="Times New Roman"/>
          <w:color w:val="auto"/>
          <w:sz w:val="28"/>
        </w:rPr>
      </w:pPr>
      <w:bookmarkStart w:id="1" w:name="_Toc104555198"/>
      <w:r w:rsidRPr="00642CC1">
        <w:rPr>
          <w:rFonts w:ascii="Times New Roman" w:hAnsi="Times New Roman" w:cs="Times New Roman"/>
          <w:color w:val="auto"/>
          <w:sz w:val="28"/>
        </w:rPr>
        <w:lastRenderedPageBreak/>
        <w:t>1. Теоретические аспекты организации и управления электронной коммерцией</w:t>
      </w:r>
      <w:bookmarkEnd w:id="1"/>
    </w:p>
    <w:p w:rsidR="00C15F24" w:rsidRDefault="00C15F24" w:rsidP="00642CC1">
      <w:pPr>
        <w:pStyle w:val="3"/>
        <w:spacing w:before="0" w:line="360" w:lineRule="auto"/>
        <w:jc w:val="center"/>
        <w:rPr>
          <w:rFonts w:ascii="Times New Roman" w:hAnsi="Times New Roman" w:cs="Times New Roman"/>
          <w:color w:val="auto"/>
          <w:sz w:val="28"/>
        </w:rPr>
      </w:pPr>
    </w:p>
    <w:p w:rsidR="00642CC1" w:rsidRDefault="00642CC1" w:rsidP="00642CC1">
      <w:pPr>
        <w:pStyle w:val="3"/>
        <w:spacing w:before="0" w:line="360" w:lineRule="auto"/>
        <w:jc w:val="center"/>
        <w:rPr>
          <w:rFonts w:ascii="Times New Roman" w:hAnsi="Times New Roman" w:cs="Times New Roman"/>
          <w:color w:val="auto"/>
          <w:sz w:val="28"/>
        </w:rPr>
      </w:pPr>
      <w:bookmarkStart w:id="2" w:name="_Toc104555199"/>
      <w:r w:rsidRPr="00642CC1">
        <w:rPr>
          <w:rFonts w:ascii="Times New Roman" w:hAnsi="Times New Roman" w:cs="Times New Roman"/>
          <w:color w:val="auto"/>
          <w:sz w:val="28"/>
        </w:rPr>
        <w:t>1.1 Понятие и сущность электронной коммерции</w:t>
      </w:r>
      <w:bookmarkEnd w:id="2"/>
    </w:p>
    <w:p w:rsidR="00C15F24" w:rsidRDefault="00C15F24" w:rsidP="00C15F24">
      <w:pPr>
        <w:spacing w:after="0" w:line="360" w:lineRule="auto"/>
        <w:ind w:firstLine="709"/>
        <w:jc w:val="both"/>
        <w:rPr>
          <w:rFonts w:ascii="Times New Roman" w:hAnsi="Times New Roman" w:cs="Times New Roman"/>
          <w:sz w:val="28"/>
        </w:rPr>
      </w:pP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Возникновение электронной коммерции (далее —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датируется началом 1960-х гг., когда компьютеры и системы связи начали применяться для продажи авиабилетов, оказания банковских услуг, заказа товаров по телефону и т.д.</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Открывшийся в США интернет-магазин в 1994 г. стал первым торговым предприятием, деятельность которого заключалась в </w:t>
      </w:r>
      <w:proofErr w:type="spellStart"/>
      <w:r w:rsidRPr="00C15F24">
        <w:rPr>
          <w:rFonts w:ascii="Times New Roman" w:hAnsi="Times New Roman" w:cs="Times New Roman"/>
          <w:sz w:val="28"/>
        </w:rPr>
        <w:t>онлайн</w:t>
      </w:r>
      <w:r>
        <w:rPr>
          <w:rFonts w:ascii="Times New Roman" w:hAnsi="Times New Roman" w:cs="Times New Roman"/>
          <w:sz w:val="28"/>
        </w:rPr>
        <w:t>-</w:t>
      </w:r>
      <w:r w:rsidRPr="00C15F24">
        <w:rPr>
          <w:rFonts w:ascii="Times New Roman" w:hAnsi="Times New Roman" w:cs="Times New Roman"/>
          <w:sz w:val="28"/>
        </w:rPr>
        <w:t>продаже</w:t>
      </w:r>
      <w:proofErr w:type="spellEnd"/>
      <w:r w:rsidRPr="00C15F24">
        <w:rPr>
          <w:rFonts w:ascii="Times New Roman" w:hAnsi="Times New Roman" w:cs="Times New Roman"/>
          <w:sz w:val="28"/>
        </w:rPr>
        <w:t xml:space="preserve"> книг по каталогам</w:t>
      </w:r>
      <w:r w:rsidR="000579B4">
        <w:rPr>
          <w:rStyle w:val="ae"/>
          <w:rFonts w:ascii="Times New Roman" w:hAnsi="Times New Roman" w:cs="Times New Roman"/>
          <w:sz w:val="28"/>
        </w:rPr>
        <w:footnoteReference w:id="2"/>
      </w:r>
      <w:r w:rsidRPr="00C15F24">
        <w:rPr>
          <w:rFonts w:ascii="Times New Roman" w:hAnsi="Times New Roman" w:cs="Times New Roman"/>
          <w:sz w:val="28"/>
        </w:rPr>
        <w:t>.</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Изначально электронная розничная торговля была основана на использовании:</w:t>
      </w:r>
    </w:p>
    <w:p w:rsidR="00C15F24" w:rsidRPr="00C15F24" w:rsidRDefault="00C15F24" w:rsidP="00C15F24">
      <w:pPr>
        <w:pStyle w:val="a7"/>
        <w:numPr>
          <w:ilvl w:val="0"/>
          <w:numId w:val="3"/>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постоянно обновляемых каталогов товаров и услуг;</w:t>
      </w:r>
    </w:p>
    <w:p w:rsidR="00C15F24" w:rsidRPr="00C15F24" w:rsidRDefault="00C15F24" w:rsidP="00C15F24">
      <w:pPr>
        <w:pStyle w:val="a7"/>
        <w:numPr>
          <w:ilvl w:val="0"/>
          <w:numId w:val="3"/>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электронных платежных систем;</w:t>
      </w:r>
    </w:p>
    <w:p w:rsidR="00C15F24" w:rsidRPr="00C15F24" w:rsidRDefault="00C15F24" w:rsidP="00C15F24">
      <w:pPr>
        <w:pStyle w:val="a7"/>
        <w:numPr>
          <w:ilvl w:val="0"/>
          <w:numId w:val="3"/>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систем доставки.</w:t>
      </w:r>
    </w:p>
    <w:p w:rsid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Электронная коммерция — это достаточно обширное понятие, под которым подразумевается не только продажа товаров клиентам, но и организация коммуникаций и взаимодействия с ними посредством информационных технологий. Для подтверждения этой формулировки обратимся к концепции CJM (</w:t>
      </w:r>
      <w:proofErr w:type="spellStart"/>
      <w:r w:rsidRPr="00C15F24">
        <w:rPr>
          <w:rFonts w:ascii="Times New Roman" w:hAnsi="Times New Roman" w:cs="Times New Roman"/>
          <w:sz w:val="28"/>
        </w:rPr>
        <w:t>Customer</w:t>
      </w:r>
      <w:proofErr w:type="spellEnd"/>
      <w:r w:rsidRPr="00C15F24">
        <w:rPr>
          <w:rFonts w:ascii="Times New Roman" w:hAnsi="Times New Roman" w:cs="Times New Roman"/>
          <w:sz w:val="28"/>
        </w:rPr>
        <w:t xml:space="preserve"> </w:t>
      </w:r>
      <w:proofErr w:type="spellStart"/>
      <w:r w:rsidRPr="00C15F24">
        <w:rPr>
          <w:rFonts w:ascii="Times New Roman" w:hAnsi="Times New Roman" w:cs="Times New Roman"/>
          <w:sz w:val="28"/>
        </w:rPr>
        <w:t>Journey</w:t>
      </w:r>
      <w:proofErr w:type="spellEnd"/>
      <w:r w:rsidRPr="00C15F24">
        <w:rPr>
          <w:rFonts w:ascii="Times New Roman" w:hAnsi="Times New Roman" w:cs="Times New Roman"/>
          <w:sz w:val="28"/>
        </w:rPr>
        <w:t xml:space="preserve"> </w:t>
      </w:r>
      <w:proofErr w:type="spellStart"/>
      <w:r w:rsidRPr="00C15F24">
        <w:rPr>
          <w:rFonts w:ascii="Times New Roman" w:hAnsi="Times New Roman" w:cs="Times New Roman"/>
          <w:sz w:val="28"/>
        </w:rPr>
        <w:t>Map</w:t>
      </w:r>
      <w:proofErr w:type="spellEnd"/>
      <w:r w:rsidRPr="00C15F24">
        <w:rPr>
          <w:rFonts w:ascii="Times New Roman" w:hAnsi="Times New Roman" w:cs="Times New Roman"/>
          <w:sz w:val="28"/>
        </w:rPr>
        <w:t xml:space="preserve">) — пути, который проходит клиент от возникновения потребности в товаре/услуге до момента покупки и послепродажного обслуживания. В случае если речь идет об </w:t>
      </w:r>
      <w:proofErr w:type="spellStart"/>
      <w:r w:rsidRPr="00C15F24">
        <w:rPr>
          <w:rFonts w:ascii="Times New Roman" w:hAnsi="Times New Roman" w:cs="Times New Roman"/>
          <w:sz w:val="28"/>
        </w:rPr>
        <w:t>интернет-торговле</w:t>
      </w:r>
      <w:proofErr w:type="spellEnd"/>
      <w:r w:rsidRPr="00C15F24">
        <w:rPr>
          <w:rFonts w:ascii="Times New Roman" w:hAnsi="Times New Roman" w:cs="Times New Roman"/>
          <w:sz w:val="28"/>
        </w:rPr>
        <w:t xml:space="preserve">, взаимодействие с клиентом возникает в одной точке, где происходит покупка товара через интернет-магазин. Если же имеется в виду более широкое понятие под названием «электронная коммерция», клиент взаимодействует с бизнесом не один раз. </w:t>
      </w:r>
      <w:proofErr w:type="gramStart"/>
      <w:r w:rsidRPr="00C15F24">
        <w:rPr>
          <w:rFonts w:ascii="Times New Roman" w:hAnsi="Times New Roman" w:cs="Times New Roman"/>
          <w:sz w:val="28"/>
        </w:rPr>
        <w:t xml:space="preserve">Сначала он ищет товар в интернете </w:t>
      </w:r>
      <w:r w:rsidRPr="00C15F24">
        <w:rPr>
          <w:rFonts w:ascii="Times New Roman" w:hAnsi="Times New Roman" w:cs="Times New Roman"/>
          <w:sz w:val="28"/>
        </w:rPr>
        <w:lastRenderedPageBreak/>
        <w:t xml:space="preserve">и находит его рекламу, затем сравнивает свойства данного товара с другими его предложениями и оценивает их преимущества и недостатки путем сравнения, затем ищет скидки и выгодные предложения, и если покупателя товар устраивает, он его оплачивает, получая одновременно с фактом оплаты товара послепродажный сервис и услугу доставки. </w:t>
      </w:r>
      <w:proofErr w:type="gramEnd"/>
    </w:p>
    <w:p w:rsidR="00642CC1"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Таким образом, электронная коммерция — это совокупность процессов, осуществляемых посредством информационных технологий</w:t>
      </w:r>
      <w:r w:rsidR="000579B4">
        <w:rPr>
          <w:rStyle w:val="ae"/>
          <w:rFonts w:ascii="Times New Roman" w:hAnsi="Times New Roman" w:cs="Times New Roman"/>
          <w:sz w:val="28"/>
        </w:rPr>
        <w:footnoteReference w:id="3"/>
      </w:r>
      <w:r w:rsidRPr="00C15F24">
        <w:rPr>
          <w:rFonts w:ascii="Times New Roman" w:hAnsi="Times New Roman" w:cs="Times New Roman"/>
          <w:sz w:val="28"/>
        </w:rPr>
        <w:t>.</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документах Всемирной торговой организации (далее — ВТО) электронная торговля классифицируется как:</w:t>
      </w:r>
    </w:p>
    <w:p w:rsidR="00C15F24" w:rsidRPr="00C15F24" w:rsidRDefault="00C15F24" w:rsidP="00C15F24">
      <w:pPr>
        <w:pStyle w:val="a7"/>
        <w:numPr>
          <w:ilvl w:val="0"/>
          <w:numId w:val="4"/>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торговля на цифровых носителях;</w:t>
      </w:r>
    </w:p>
    <w:p w:rsidR="00C15F24" w:rsidRPr="00C15F24" w:rsidRDefault="00C15F24" w:rsidP="00C15F24">
      <w:pPr>
        <w:pStyle w:val="a7"/>
        <w:numPr>
          <w:ilvl w:val="0"/>
          <w:numId w:val="4"/>
        </w:numPr>
        <w:spacing w:after="0" w:line="360" w:lineRule="auto"/>
        <w:ind w:left="0" w:firstLine="709"/>
        <w:jc w:val="both"/>
        <w:rPr>
          <w:rFonts w:ascii="Times New Roman" w:hAnsi="Times New Roman" w:cs="Times New Roman"/>
          <w:sz w:val="28"/>
        </w:rPr>
      </w:pPr>
      <w:proofErr w:type="spellStart"/>
      <w:r w:rsidRPr="00C15F24">
        <w:rPr>
          <w:rFonts w:ascii="Times New Roman" w:hAnsi="Times New Roman" w:cs="Times New Roman"/>
          <w:sz w:val="28"/>
        </w:rPr>
        <w:t>онлайн-торговля</w:t>
      </w:r>
      <w:proofErr w:type="spellEnd"/>
      <w:r w:rsidRPr="00C15F24">
        <w:rPr>
          <w:rFonts w:ascii="Times New Roman" w:hAnsi="Times New Roman" w:cs="Times New Roman"/>
          <w:sz w:val="28"/>
        </w:rPr>
        <w:t xml:space="preserve"> товарами с доставкой;</w:t>
      </w:r>
    </w:p>
    <w:p w:rsidR="00C15F24" w:rsidRPr="00C15F24" w:rsidRDefault="00C15F24" w:rsidP="00C15F24">
      <w:pPr>
        <w:pStyle w:val="a7"/>
        <w:numPr>
          <w:ilvl w:val="0"/>
          <w:numId w:val="4"/>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торговля услугами.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сентябре 1998 г. ВТО в п. 1.3 Рабочей программы электронной торговли заявила о том, что электронная торговля является особой формой коммерции, и определила ее как производство, продвижение, продажу, логистику различных товаров в электронной форме.</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научной литературе электронную коммерцию определяют как часть электронного бизнеса. Согласно этому определению электронный бизнес — это определенная форма бизнеса, в которой происходит взаимосвязь процессов в электронном виде, или способ заработка с использованием электронных устройств и сре</w:t>
      </w:r>
      <w:proofErr w:type="gramStart"/>
      <w:r w:rsidRPr="00C15F24">
        <w:rPr>
          <w:rFonts w:ascii="Times New Roman" w:hAnsi="Times New Roman" w:cs="Times New Roman"/>
          <w:sz w:val="28"/>
        </w:rPr>
        <w:t>дств св</w:t>
      </w:r>
      <w:proofErr w:type="gramEnd"/>
      <w:r w:rsidRPr="00C15F24">
        <w:rPr>
          <w:rFonts w:ascii="Times New Roman" w:hAnsi="Times New Roman" w:cs="Times New Roman"/>
          <w:sz w:val="28"/>
        </w:rPr>
        <w:t>язи.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При этом уточняется, что в электронной коммерции задействованы различные электронные технологии. Причем интернет играет в ней не обязательно ключевую роль.</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частности, Л.А. Брагина, Т.В. Панкина и О.Н. </w:t>
      </w:r>
      <w:proofErr w:type="spellStart"/>
      <w:r w:rsidRPr="00C15F24">
        <w:rPr>
          <w:rFonts w:ascii="Times New Roman" w:hAnsi="Times New Roman" w:cs="Times New Roman"/>
          <w:sz w:val="28"/>
        </w:rPr>
        <w:t>Жильцова</w:t>
      </w:r>
      <w:proofErr w:type="spellEnd"/>
      <w:r w:rsidRPr="00C15F24">
        <w:rPr>
          <w:rFonts w:ascii="Times New Roman" w:hAnsi="Times New Roman" w:cs="Times New Roman"/>
          <w:sz w:val="28"/>
        </w:rPr>
        <w:t xml:space="preserve"> в своих трудах не отделяют понятие «электронная коммерция» и «интернет-торговля». Видимо, это объясняется тем, что в настоящее время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xml:space="preserve"> практически не </w:t>
      </w:r>
      <w:proofErr w:type="gramStart"/>
      <w:r w:rsidRPr="00C15F24">
        <w:rPr>
          <w:rFonts w:ascii="Times New Roman" w:hAnsi="Times New Roman" w:cs="Times New Roman"/>
          <w:sz w:val="28"/>
        </w:rPr>
        <w:t>отделена</w:t>
      </w:r>
      <w:proofErr w:type="gramEnd"/>
      <w:r w:rsidRPr="00C15F24">
        <w:rPr>
          <w:rFonts w:ascii="Times New Roman" w:hAnsi="Times New Roman" w:cs="Times New Roman"/>
          <w:sz w:val="28"/>
        </w:rPr>
        <w:t xml:space="preserve"> от интернета.</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lastRenderedPageBreak/>
        <w:t>Для более полного раскрытия понятия электронной коммерции рассмотрим несколько его определений.</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зависимости от формы организации бизнеса электронная коммерция:</w:t>
      </w:r>
    </w:p>
    <w:p w:rsidR="00C15F24" w:rsidRPr="00C15F24" w:rsidRDefault="00C15F24" w:rsidP="00C15F24">
      <w:pPr>
        <w:pStyle w:val="a7"/>
        <w:numPr>
          <w:ilvl w:val="0"/>
          <w:numId w:val="5"/>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 xml:space="preserve">осуществляется на </w:t>
      </w:r>
      <w:proofErr w:type="spellStart"/>
      <w:proofErr w:type="gramStart"/>
      <w:r w:rsidRPr="00C15F24">
        <w:rPr>
          <w:rFonts w:ascii="Times New Roman" w:hAnsi="Times New Roman" w:cs="Times New Roman"/>
          <w:sz w:val="28"/>
        </w:rPr>
        <w:t>бизнес-основе</w:t>
      </w:r>
      <w:proofErr w:type="spellEnd"/>
      <w:proofErr w:type="gramEnd"/>
      <w:r w:rsidRPr="00C15F24">
        <w:rPr>
          <w:rFonts w:ascii="Times New Roman" w:hAnsi="Times New Roman" w:cs="Times New Roman"/>
          <w:sz w:val="28"/>
        </w:rPr>
        <w:t xml:space="preserve"> через интернет;</w:t>
      </w:r>
    </w:p>
    <w:p w:rsidR="00C15F24" w:rsidRPr="00C15F24" w:rsidRDefault="00C15F24" w:rsidP="00C15F24">
      <w:pPr>
        <w:pStyle w:val="a7"/>
        <w:numPr>
          <w:ilvl w:val="0"/>
          <w:numId w:val="5"/>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 xml:space="preserve">служит дополнительным инструментом для существующего бизнеса, т.е. </w:t>
      </w:r>
      <w:proofErr w:type="gramStart"/>
      <w:r w:rsidRPr="00C15F24">
        <w:rPr>
          <w:rFonts w:ascii="Times New Roman" w:hAnsi="Times New Roman" w:cs="Times New Roman"/>
          <w:sz w:val="28"/>
        </w:rPr>
        <w:t>традиционная</w:t>
      </w:r>
      <w:proofErr w:type="gramEnd"/>
      <w:r w:rsidRPr="00C15F24">
        <w:rPr>
          <w:rFonts w:ascii="Times New Roman" w:hAnsi="Times New Roman" w:cs="Times New Roman"/>
          <w:sz w:val="28"/>
        </w:rPr>
        <w:t xml:space="preserve"> бизнес-модель дополняется современными технологиями </w:t>
      </w:r>
      <w:proofErr w:type="spellStart"/>
      <w:r w:rsidRPr="00C15F24">
        <w:rPr>
          <w:rFonts w:ascii="Times New Roman" w:hAnsi="Times New Roman" w:cs="Times New Roman"/>
          <w:sz w:val="28"/>
        </w:rPr>
        <w:t>e-commerce</w:t>
      </w:r>
      <w:proofErr w:type="spellEnd"/>
      <w:r w:rsidR="000579B4">
        <w:rPr>
          <w:rStyle w:val="ae"/>
          <w:rFonts w:ascii="Times New Roman" w:hAnsi="Times New Roman" w:cs="Times New Roman"/>
          <w:sz w:val="28"/>
        </w:rPr>
        <w:footnoteReference w:id="4"/>
      </w:r>
      <w:r w:rsidRPr="00C15F24">
        <w:rPr>
          <w:rFonts w:ascii="Times New Roman" w:hAnsi="Times New Roman" w:cs="Times New Roman"/>
          <w:sz w:val="28"/>
        </w:rPr>
        <w:t>.</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зависимости от продукта и бизнес-процесса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xml:space="preserve"> различается:</w:t>
      </w:r>
    </w:p>
    <w:p w:rsidR="00C15F24" w:rsidRPr="00C15F24" w:rsidRDefault="00C15F24" w:rsidP="00C15F24">
      <w:pPr>
        <w:pStyle w:val="a7"/>
        <w:numPr>
          <w:ilvl w:val="0"/>
          <w:numId w:val="6"/>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формой: все измерения продукта/услуги или предмета и процесса осуществляются в цифровом формате;</w:t>
      </w:r>
    </w:p>
    <w:p w:rsidR="00C15F24" w:rsidRPr="00C15F24" w:rsidRDefault="00C15F24" w:rsidP="00C15F24">
      <w:pPr>
        <w:pStyle w:val="a7"/>
        <w:numPr>
          <w:ilvl w:val="0"/>
          <w:numId w:val="6"/>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уровнем применения (при наличии хотя бы одного электронного компонента): первый уровень — использование технологий электронного взаимодействия для улучшения традиционной торговли; второй уровень — создание электронного рыночного пространства, в котором услуги покупаются (оказываются), но некоторые операции, такие как доставка, по</w:t>
      </w:r>
      <w:r>
        <w:rPr>
          <w:rFonts w:ascii="Times New Roman" w:hAnsi="Times New Roman" w:cs="Times New Roman"/>
          <w:sz w:val="28"/>
        </w:rPr>
        <w:t>-</w:t>
      </w:r>
      <w:r w:rsidRPr="00C15F24">
        <w:rPr>
          <w:rFonts w:ascii="Times New Roman" w:hAnsi="Times New Roman" w:cs="Times New Roman"/>
          <w:sz w:val="28"/>
        </w:rPr>
        <w:t>прежнему выполняются традиционным физическим способом</w:t>
      </w:r>
      <w:r w:rsidR="000579B4">
        <w:rPr>
          <w:rStyle w:val="ae"/>
          <w:rFonts w:ascii="Times New Roman" w:hAnsi="Times New Roman" w:cs="Times New Roman"/>
          <w:sz w:val="28"/>
        </w:rPr>
        <w:footnoteReference w:id="5"/>
      </w:r>
      <w:r w:rsidRPr="00C15F24">
        <w:rPr>
          <w:rFonts w:ascii="Times New Roman" w:hAnsi="Times New Roman" w:cs="Times New Roman"/>
          <w:sz w:val="28"/>
        </w:rPr>
        <w:t>.</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Сам факт осуществления процессов взаимодействия покупателей и продавцов в сети интернет обуславливает наличие электронного рынка, который является более конкурентоспособным, чем традиционный рынок: на нем находится большее количество продавцов и покупателей, при этом для новых участников практически нет барьеров для входа, и все они имеют свободный доступ к информации.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Развитие электронной коммерции во многом зависит от технической инфраструктуры и технологий электронных платежей, а также от уровня безопасности трансакций.</w:t>
      </w:r>
    </w:p>
    <w:p w:rsidR="000579B4" w:rsidRDefault="000579B4" w:rsidP="002F4B10">
      <w:pPr>
        <w:pStyle w:val="3"/>
        <w:spacing w:before="0" w:line="360" w:lineRule="auto"/>
        <w:jc w:val="center"/>
        <w:rPr>
          <w:rFonts w:ascii="Times New Roman" w:hAnsi="Times New Roman" w:cs="Times New Roman"/>
          <w:color w:val="auto"/>
          <w:sz w:val="28"/>
        </w:rPr>
      </w:pPr>
    </w:p>
    <w:p w:rsidR="00642CC1" w:rsidRDefault="002F4B10" w:rsidP="002F4B10">
      <w:pPr>
        <w:pStyle w:val="3"/>
        <w:spacing w:before="0" w:line="360" w:lineRule="auto"/>
        <w:jc w:val="center"/>
        <w:rPr>
          <w:rFonts w:ascii="Times New Roman" w:hAnsi="Times New Roman" w:cs="Times New Roman"/>
          <w:color w:val="auto"/>
          <w:sz w:val="28"/>
        </w:rPr>
      </w:pPr>
      <w:bookmarkStart w:id="3" w:name="_Toc104555200"/>
      <w:r w:rsidRPr="002F4B10">
        <w:rPr>
          <w:rFonts w:ascii="Times New Roman" w:hAnsi="Times New Roman" w:cs="Times New Roman"/>
          <w:color w:val="auto"/>
          <w:sz w:val="28"/>
        </w:rPr>
        <w:t>1.2 Техники управления электронной коммерцией</w:t>
      </w:r>
      <w:bookmarkEnd w:id="3"/>
    </w:p>
    <w:p w:rsidR="000579B4" w:rsidRDefault="000579B4" w:rsidP="00C15F24">
      <w:pPr>
        <w:spacing w:after="0" w:line="360" w:lineRule="auto"/>
        <w:ind w:firstLine="709"/>
        <w:jc w:val="both"/>
        <w:rPr>
          <w:rFonts w:ascii="Times New Roman" w:hAnsi="Times New Roman" w:cs="Times New Roman"/>
          <w:sz w:val="28"/>
        </w:rPr>
      </w:pP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конце ХХ </w:t>
      </w:r>
      <w:proofErr w:type="gramStart"/>
      <w:r w:rsidRPr="00C15F24">
        <w:rPr>
          <w:rFonts w:ascii="Times New Roman" w:hAnsi="Times New Roman" w:cs="Times New Roman"/>
          <w:sz w:val="28"/>
        </w:rPr>
        <w:t>в</w:t>
      </w:r>
      <w:proofErr w:type="gramEnd"/>
      <w:r w:rsidRPr="00C15F24">
        <w:rPr>
          <w:rFonts w:ascii="Times New Roman" w:hAnsi="Times New Roman" w:cs="Times New Roman"/>
          <w:sz w:val="28"/>
        </w:rPr>
        <w:t xml:space="preserve">. </w:t>
      </w:r>
      <w:proofErr w:type="gramStart"/>
      <w:r w:rsidRPr="00C15F24">
        <w:rPr>
          <w:rFonts w:ascii="Times New Roman" w:hAnsi="Times New Roman" w:cs="Times New Roman"/>
          <w:sz w:val="28"/>
        </w:rPr>
        <w:t>эволюция</w:t>
      </w:r>
      <w:proofErr w:type="gramEnd"/>
      <w:r w:rsidRPr="00C15F24">
        <w:rPr>
          <w:rFonts w:ascii="Times New Roman" w:hAnsi="Times New Roman" w:cs="Times New Roman"/>
          <w:sz w:val="28"/>
        </w:rPr>
        <w:t xml:space="preserve"> производственных процессов приобрела новый устойчивый вектор — вектор цифровых технологий.</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XXI в. </w:t>
      </w:r>
      <w:proofErr w:type="gramStart"/>
      <w:r w:rsidRPr="00C15F24">
        <w:rPr>
          <w:rFonts w:ascii="Times New Roman" w:hAnsi="Times New Roman" w:cs="Times New Roman"/>
          <w:sz w:val="28"/>
        </w:rPr>
        <w:t>характерен</w:t>
      </w:r>
      <w:proofErr w:type="gramEnd"/>
      <w:r w:rsidRPr="00C15F24">
        <w:rPr>
          <w:rFonts w:ascii="Times New Roman" w:hAnsi="Times New Roman" w:cs="Times New Roman"/>
          <w:sz w:val="28"/>
        </w:rPr>
        <w:t xml:space="preserve"> глобальной информатизацией, проникновением информационных технологий во все сферы жизни человека, появлением и обновлением виртуальных надстроек человеческой реальности.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зависимости от состава участников коммерческих отношений можно выделить следующие модели электронной торговли: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B2B — </w:t>
      </w:r>
      <w:proofErr w:type="spellStart"/>
      <w:r w:rsidRPr="00C15F24">
        <w:rPr>
          <w:rFonts w:ascii="Times New Roman" w:hAnsi="Times New Roman" w:cs="Times New Roman"/>
          <w:sz w:val="28"/>
        </w:rPr>
        <w:t>Business</w:t>
      </w:r>
      <w:proofErr w:type="spellEnd"/>
      <w:r w:rsidRPr="00C15F24">
        <w:rPr>
          <w:rFonts w:ascii="Times New Roman" w:hAnsi="Times New Roman" w:cs="Times New Roman"/>
          <w:sz w:val="28"/>
        </w:rPr>
        <w:t xml:space="preserve"> </w:t>
      </w:r>
      <w:proofErr w:type="spellStart"/>
      <w:r w:rsidRPr="00C15F24">
        <w:rPr>
          <w:rFonts w:ascii="Times New Roman" w:hAnsi="Times New Roman" w:cs="Times New Roman"/>
          <w:sz w:val="28"/>
        </w:rPr>
        <w:t>to</w:t>
      </w:r>
      <w:proofErr w:type="spellEnd"/>
      <w:r w:rsidRPr="00C15F24">
        <w:rPr>
          <w:rFonts w:ascii="Times New Roman" w:hAnsi="Times New Roman" w:cs="Times New Roman"/>
          <w:sz w:val="28"/>
        </w:rPr>
        <w:t xml:space="preserve"> </w:t>
      </w:r>
      <w:proofErr w:type="spellStart"/>
      <w:r w:rsidRPr="00C15F24">
        <w:rPr>
          <w:rFonts w:ascii="Times New Roman" w:hAnsi="Times New Roman" w:cs="Times New Roman"/>
          <w:sz w:val="28"/>
        </w:rPr>
        <w:t>Business</w:t>
      </w:r>
      <w:proofErr w:type="spellEnd"/>
      <w:r w:rsidRPr="00C15F24">
        <w:rPr>
          <w:rFonts w:ascii="Times New Roman" w:hAnsi="Times New Roman" w:cs="Times New Roman"/>
          <w:sz w:val="28"/>
        </w:rPr>
        <w:t xml:space="preserve"> (бизнес бизнесу);</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B2C — Business to Consumer (</w:t>
      </w:r>
      <w:r w:rsidRPr="00C15F24">
        <w:rPr>
          <w:rFonts w:ascii="Times New Roman" w:hAnsi="Times New Roman" w:cs="Times New Roman"/>
          <w:sz w:val="28"/>
        </w:rPr>
        <w:t>бизнес</w:t>
      </w:r>
      <w:r w:rsidRPr="00C15F24">
        <w:rPr>
          <w:rFonts w:ascii="Times New Roman" w:hAnsi="Times New Roman" w:cs="Times New Roman"/>
          <w:sz w:val="28"/>
          <w:lang w:val="en-US"/>
        </w:rPr>
        <w:t xml:space="preserve"> </w:t>
      </w:r>
      <w:r w:rsidRPr="00C15F24">
        <w:rPr>
          <w:rFonts w:ascii="Times New Roman" w:hAnsi="Times New Roman" w:cs="Times New Roman"/>
          <w:sz w:val="28"/>
        </w:rPr>
        <w:t>для</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потребителя</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C2C — Consumer to Consumer (</w:t>
      </w:r>
      <w:r w:rsidRPr="00C15F24">
        <w:rPr>
          <w:rFonts w:ascii="Times New Roman" w:hAnsi="Times New Roman" w:cs="Times New Roman"/>
          <w:sz w:val="28"/>
        </w:rPr>
        <w:t>потребитель</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потребителю</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B2G — Business to Government (</w:t>
      </w:r>
      <w:r w:rsidRPr="00C15F24">
        <w:rPr>
          <w:rFonts w:ascii="Times New Roman" w:hAnsi="Times New Roman" w:cs="Times New Roman"/>
          <w:sz w:val="28"/>
        </w:rPr>
        <w:t>бизнес</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правительству</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C2G — Consumer to Government (</w:t>
      </w:r>
      <w:r w:rsidRPr="00C15F24">
        <w:rPr>
          <w:rFonts w:ascii="Times New Roman" w:hAnsi="Times New Roman" w:cs="Times New Roman"/>
          <w:sz w:val="28"/>
        </w:rPr>
        <w:t>от</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потребителя</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правительству</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G2C — Government to Consumer (</w:t>
      </w:r>
      <w:r w:rsidRPr="00C15F24">
        <w:rPr>
          <w:rFonts w:ascii="Times New Roman" w:hAnsi="Times New Roman" w:cs="Times New Roman"/>
          <w:sz w:val="28"/>
        </w:rPr>
        <w:t>от</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правительства</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потребителю</w:t>
      </w:r>
      <w:r w:rsidRPr="00C15F24">
        <w:rPr>
          <w:rFonts w:ascii="Times New Roman" w:hAnsi="Times New Roman" w:cs="Times New Roman"/>
          <w:sz w:val="28"/>
          <w:lang w:val="en-US"/>
        </w:rPr>
        <w:t>);</w:t>
      </w:r>
    </w:p>
    <w:p w:rsidR="00C15F24" w:rsidRPr="001A7F62" w:rsidRDefault="00C15F24" w:rsidP="00C15F24">
      <w:pPr>
        <w:spacing w:after="0" w:line="360" w:lineRule="auto"/>
        <w:ind w:firstLine="709"/>
        <w:jc w:val="both"/>
        <w:rPr>
          <w:rFonts w:ascii="Times New Roman" w:hAnsi="Times New Roman" w:cs="Times New Roman"/>
          <w:sz w:val="28"/>
        </w:rPr>
      </w:pPr>
      <w:proofErr w:type="gramStart"/>
      <w:r w:rsidRPr="00C15F24">
        <w:rPr>
          <w:rFonts w:ascii="Times New Roman" w:hAnsi="Times New Roman" w:cs="Times New Roman"/>
          <w:sz w:val="28"/>
          <w:lang w:val="en-US"/>
        </w:rPr>
        <w:t>G</w:t>
      </w:r>
      <w:r w:rsidRPr="001A7F62">
        <w:rPr>
          <w:rFonts w:ascii="Times New Roman" w:hAnsi="Times New Roman" w:cs="Times New Roman"/>
          <w:sz w:val="28"/>
        </w:rPr>
        <w:t>2</w:t>
      </w:r>
      <w:r w:rsidRPr="00C15F24">
        <w:rPr>
          <w:rFonts w:ascii="Times New Roman" w:hAnsi="Times New Roman" w:cs="Times New Roman"/>
          <w:sz w:val="28"/>
          <w:lang w:val="en-US"/>
        </w:rPr>
        <w:t>G</w:t>
      </w:r>
      <w:r w:rsidRPr="001A7F62">
        <w:rPr>
          <w:rFonts w:ascii="Times New Roman" w:hAnsi="Times New Roman" w:cs="Times New Roman"/>
          <w:sz w:val="28"/>
        </w:rPr>
        <w:t xml:space="preserve"> — </w:t>
      </w:r>
      <w:r w:rsidRPr="00C15F24">
        <w:rPr>
          <w:rFonts w:ascii="Times New Roman" w:hAnsi="Times New Roman" w:cs="Times New Roman"/>
          <w:sz w:val="28"/>
          <w:lang w:val="en-US"/>
        </w:rPr>
        <w:t>Government</w:t>
      </w:r>
      <w:r w:rsidRPr="001A7F62">
        <w:rPr>
          <w:rFonts w:ascii="Times New Roman" w:hAnsi="Times New Roman" w:cs="Times New Roman"/>
          <w:sz w:val="28"/>
        </w:rPr>
        <w:t xml:space="preserve"> </w:t>
      </w:r>
      <w:r w:rsidRPr="00C15F24">
        <w:rPr>
          <w:rFonts w:ascii="Times New Roman" w:hAnsi="Times New Roman" w:cs="Times New Roman"/>
          <w:sz w:val="28"/>
          <w:lang w:val="en-US"/>
        </w:rPr>
        <w:t>to</w:t>
      </w:r>
      <w:r w:rsidRPr="001A7F62">
        <w:rPr>
          <w:rFonts w:ascii="Times New Roman" w:hAnsi="Times New Roman" w:cs="Times New Roman"/>
          <w:sz w:val="28"/>
        </w:rPr>
        <w:t xml:space="preserve"> </w:t>
      </w:r>
      <w:r w:rsidRPr="00C15F24">
        <w:rPr>
          <w:rFonts w:ascii="Times New Roman" w:hAnsi="Times New Roman" w:cs="Times New Roman"/>
          <w:sz w:val="28"/>
          <w:lang w:val="en-US"/>
        </w:rPr>
        <w:t>Government</w:t>
      </w:r>
      <w:r w:rsidRPr="001A7F62">
        <w:rPr>
          <w:rFonts w:ascii="Times New Roman" w:hAnsi="Times New Roman" w:cs="Times New Roman"/>
          <w:sz w:val="28"/>
        </w:rPr>
        <w:t xml:space="preserve"> (</w:t>
      </w:r>
      <w:r w:rsidRPr="00C15F24">
        <w:rPr>
          <w:rFonts w:ascii="Times New Roman" w:hAnsi="Times New Roman" w:cs="Times New Roman"/>
          <w:sz w:val="28"/>
        </w:rPr>
        <w:t>от</w:t>
      </w:r>
      <w:r w:rsidRPr="001A7F62">
        <w:rPr>
          <w:rFonts w:ascii="Times New Roman" w:hAnsi="Times New Roman" w:cs="Times New Roman"/>
          <w:sz w:val="28"/>
        </w:rPr>
        <w:t xml:space="preserve"> </w:t>
      </w:r>
      <w:r w:rsidRPr="00C15F24">
        <w:rPr>
          <w:rFonts w:ascii="Times New Roman" w:hAnsi="Times New Roman" w:cs="Times New Roman"/>
          <w:sz w:val="28"/>
        </w:rPr>
        <w:t>правительства</w:t>
      </w:r>
      <w:r w:rsidRPr="001A7F62">
        <w:rPr>
          <w:rFonts w:ascii="Times New Roman" w:hAnsi="Times New Roman" w:cs="Times New Roman"/>
          <w:sz w:val="28"/>
        </w:rPr>
        <w:t xml:space="preserve"> </w:t>
      </w:r>
      <w:r w:rsidRPr="00C15F24">
        <w:rPr>
          <w:rFonts w:ascii="Times New Roman" w:hAnsi="Times New Roman" w:cs="Times New Roman"/>
          <w:sz w:val="28"/>
        </w:rPr>
        <w:t>к</w:t>
      </w:r>
      <w:r w:rsidRPr="001A7F62">
        <w:rPr>
          <w:rFonts w:ascii="Times New Roman" w:hAnsi="Times New Roman" w:cs="Times New Roman"/>
          <w:sz w:val="28"/>
        </w:rPr>
        <w:t xml:space="preserve"> </w:t>
      </w:r>
      <w:r w:rsidRPr="00C15F24">
        <w:rPr>
          <w:rFonts w:ascii="Times New Roman" w:hAnsi="Times New Roman" w:cs="Times New Roman"/>
          <w:sz w:val="28"/>
        </w:rPr>
        <w:t>правительству</w:t>
      </w:r>
      <w:r w:rsidRPr="001A7F62">
        <w:rPr>
          <w:rFonts w:ascii="Times New Roman" w:hAnsi="Times New Roman" w:cs="Times New Roman"/>
          <w:sz w:val="28"/>
        </w:rPr>
        <w:t>)</w:t>
      </w:r>
      <w:r w:rsidR="001A7F62">
        <w:rPr>
          <w:rStyle w:val="ae"/>
          <w:rFonts w:ascii="Times New Roman" w:hAnsi="Times New Roman" w:cs="Times New Roman"/>
          <w:sz w:val="28"/>
          <w:lang w:val="en-US"/>
        </w:rPr>
        <w:footnoteReference w:id="6"/>
      </w:r>
      <w:r w:rsidRPr="001A7F62">
        <w:rPr>
          <w:rFonts w:ascii="Times New Roman" w:hAnsi="Times New Roman" w:cs="Times New Roman"/>
          <w:sz w:val="28"/>
        </w:rPr>
        <w:t>.</w:t>
      </w:r>
      <w:proofErr w:type="gramEnd"/>
    </w:p>
    <w:p w:rsid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Ключевыми </w:t>
      </w:r>
      <w:proofErr w:type="spellStart"/>
      <w:proofErr w:type="gramStart"/>
      <w:r w:rsidRPr="00C15F24">
        <w:rPr>
          <w:rFonts w:ascii="Times New Roman" w:hAnsi="Times New Roman" w:cs="Times New Roman"/>
          <w:sz w:val="28"/>
        </w:rPr>
        <w:t>бизнес-моделями</w:t>
      </w:r>
      <w:proofErr w:type="spellEnd"/>
      <w:proofErr w:type="gramEnd"/>
      <w:r w:rsidRPr="00C15F24">
        <w:rPr>
          <w:rFonts w:ascii="Times New Roman" w:hAnsi="Times New Roman" w:cs="Times New Roman"/>
          <w:sz w:val="28"/>
        </w:rPr>
        <w:t xml:space="preserve"> электронной коммерции являются B2B и B2C, на которые приходится большая часть </w:t>
      </w:r>
      <w:proofErr w:type="spellStart"/>
      <w:r w:rsidRPr="00C15F24">
        <w:rPr>
          <w:rFonts w:ascii="Times New Roman" w:hAnsi="Times New Roman" w:cs="Times New Roman"/>
          <w:sz w:val="28"/>
        </w:rPr>
        <w:t>онлайн-трансакций</w:t>
      </w:r>
      <w:proofErr w:type="spellEnd"/>
      <w:r w:rsidR="001A7F62">
        <w:rPr>
          <w:rStyle w:val="ae"/>
          <w:rFonts w:ascii="Times New Roman" w:hAnsi="Times New Roman" w:cs="Times New Roman"/>
          <w:sz w:val="28"/>
        </w:rPr>
        <w:footnoteReference w:id="7"/>
      </w:r>
      <w:r w:rsidRPr="00C15F24">
        <w:rPr>
          <w:rFonts w:ascii="Times New Roman" w:hAnsi="Times New Roman" w:cs="Times New Roman"/>
          <w:sz w:val="28"/>
        </w:rPr>
        <w:t>. Однако по мере развития технологий появляются так называемые смешанные (производные) модели, и чем дальше заходит прогресс в условиях турбулентности экономики, тем больше производных моделей появляется на рынке.</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Главной особенностью современной платежной сферы является система мобильных платежей. По данным обзора </w:t>
      </w:r>
      <w:proofErr w:type="spellStart"/>
      <w:r w:rsidRPr="00C63E32">
        <w:rPr>
          <w:rFonts w:ascii="Times New Roman" w:hAnsi="Times New Roman" w:cs="Times New Roman"/>
          <w:sz w:val="28"/>
        </w:rPr>
        <w:t>Pricewaterhouse</w:t>
      </w:r>
      <w:proofErr w:type="spellEnd"/>
      <w:r>
        <w:rPr>
          <w:rFonts w:ascii="Times New Roman" w:hAnsi="Times New Roman" w:cs="Times New Roman"/>
          <w:sz w:val="28"/>
        </w:rPr>
        <w:t xml:space="preserve"> </w:t>
      </w:r>
      <w:proofErr w:type="spellStart"/>
      <w:r w:rsidRPr="00C63E32">
        <w:rPr>
          <w:rFonts w:ascii="Times New Roman" w:hAnsi="Times New Roman" w:cs="Times New Roman"/>
          <w:sz w:val="28"/>
        </w:rPr>
        <w:t>Coopers</w:t>
      </w:r>
      <w:proofErr w:type="spellEnd"/>
      <w:r w:rsidRPr="00C63E32">
        <w:rPr>
          <w:rFonts w:ascii="Times New Roman" w:hAnsi="Times New Roman" w:cs="Times New Roman"/>
          <w:sz w:val="28"/>
        </w:rPr>
        <w:t xml:space="preserve">, рост степени использования мобильного телефона в настоящее время </w:t>
      </w:r>
      <w:r w:rsidRPr="00C63E32">
        <w:rPr>
          <w:rFonts w:ascii="Times New Roman" w:hAnsi="Times New Roman" w:cs="Times New Roman"/>
          <w:sz w:val="28"/>
        </w:rPr>
        <w:lastRenderedPageBreak/>
        <w:t>превышает 100% в развивающихся странах, таких как Бразилия (141 телефон на 100 человек), а также Южно</w:t>
      </w:r>
      <w:r>
        <w:rPr>
          <w:rFonts w:ascii="Times New Roman" w:hAnsi="Times New Roman" w:cs="Times New Roman"/>
          <w:sz w:val="28"/>
        </w:rPr>
        <w:t>-</w:t>
      </w:r>
      <w:r w:rsidRPr="00C63E32">
        <w:rPr>
          <w:rFonts w:ascii="Times New Roman" w:hAnsi="Times New Roman" w:cs="Times New Roman"/>
          <w:sz w:val="28"/>
        </w:rPr>
        <w:t xml:space="preserve">Африканская Республика, Индия, Китай с уровнями использования смартфона 90, 84,6 и 76% соответственно. Система мобильных платежей предоставила потребителям возможность оплаты товаров и услуг с помощью мобильных устройств — появились электронные рынки, или площадки е-торговли, системы взаимодействия при производстве и распределении товаров и услуг. Интересно, что мобильные телефоны стали средством привлечения клиентов для банков и увеличения охвата населения банковскими услугами на рынках стран Африки, где </w:t>
      </w:r>
      <w:proofErr w:type="gramStart"/>
      <w:r w:rsidRPr="00C63E32">
        <w:rPr>
          <w:rFonts w:ascii="Times New Roman" w:hAnsi="Times New Roman" w:cs="Times New Roman"/>
          <w:sz w:val="28"/>
        </w:rPr>
        <w:t>традиционный</w:t>
      </w:r>
      <w:proofErr w:type="gramEnd"/>
      <w:r w:rsidRPr="00C63E32">
        <w:rPr>
          <w:rFonts w:ascii="Times New Roman" w:hAnsi="Times New Roman" w:cs="Times New Roman"/>
          <w:sz w:val="28"/>
        </w:rPr>
        <w:t xml:space="preserve"> </w:t>
      </w:r>
      <w:proofErr w:type="spellStart"/>
      <w:r w:rsidRPr="00C63E32">
        <w:rPr>
          <w:rFonts w:ascii="Times New Roman" w:hAnsi="Times New Roman" w:cs="Times New Roman"/>
          <w:sz w:val="28"/>
        </w:rPr>
        <w:t>банкинг</w:t>
      </w:r>
      <w:proofErr w:type="spellEnd"/>
      <w:r w:rsidRPr="00C63E32">
        <w:rPr>
          <w:rFonts w:ascii="Times New Roman" w:hAnsi="Times New Roman" w:cs="Times New Roman"/>
          <w:sz w:val="28"/>
        </w:rPr>
        <w:t xml:space="preserve"> охватывает около 40% населения, по сравнению с 90%-ным использованием смартфонов. Эти страны имеют один филиал банка и один банкомат на 10 тыс. человек. Тем не менее для того же числа людей существуют 9 тыс. мобильных телефонов. Таким образом, для местных банков использовать традиционные модели доставки не выгодно. </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Мобильные устройства снижают затраты на обслуживание клиентов от 50 до 70%, что делает возможным предложить финансовые услуги для не имеющего доступа к ним населения. Необходимо упомянуть о роли технологии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в платежной сфере. </w:t>
      </w:r>
    </w:p>
    <w:p w:rsidR="00C63E32" w:rsidRPr="00C63E32" w:rsidRDefault="00C63E32" w:rsidP="00C15F24">
      <w:pPr>
        <w:spacing w:after="0" w:line="360" w:lineRule="auto"/>
        <w:ind w:firstLine="709"/>
        <w:jc w:val="both"/>
        <w:rPr>
          <w:rFonts w:ascii="Times New Roman" w:hAnsi="Times New Roman" w:cs="Times New Roman"/>
          <w:sz w:val="28"/>
        </w:rPr>
      </w:pPr>
      <w:proofErr w:type="spellStart"/>
      <w:proofErr w:type="gram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способен трансформировать экосистему платежей за счет повышения эффективности финансовых операций по всему миру.</w:t>
      </w:r>
      <w:proofErr w:type="gramEnd"/>
      <w:r w:rsidRPr="00C63E32">
        <w:rPr>
          <w:rFonts w:ascii="Times New Roman" w:hAnsi="Times New Roman" w:cs="Times New Roman"/>
          <w:sz w:val="28"/>
        </w:rPr>
        <w:t xml:space="preserve"> Банки и другие финансовые учреждения имеют возможность улучшить операционную эффективность при осуществлении трансграничных переводов в режиме реального времени, но по мере роста объемов транзакций алгоритмы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будут подвергаться воздействию нескольких участников, что увеличивает риски. Реализация потенциала потребует значительных инвестиций со стороны участников, чтобы обеспечить безопасность и прозрачность всех сделок.</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Роль технологии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в индустрии платежей заслуживает внимания.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обладает потенциалом для преобразования экосистемы платежей и повышения эффективности финансовых операций во всем мире. </w:t>
      </w:r>
      <w:r w:rsidRPr="00C63E32">
        <w:rPr>
          <w:rFonts w:ascii="Times New Roman" w:hAnsi="Times New Roman" w:cs="Times New Roman"/>
          <w:sz w:val="28"/>
        </w:rPr>
        <w:lastRenderedPageBreak/>
        <w:t xml:space="preserve">Банки и другие финансовые учреждения могут повысить операционную эффективность трансграничных переводов в режиме реального времени, но по мере увеличения объема транзакций алгоритмы </w:t>
      </w:r>
      <w:proofErr w:type="spellStart"/>
      <w:r w:rsidRPr="00C63E32">
        <w:rPr>
          <w:rFonts w:ascii="Times New Roman" w:hAnsi="Times New Roman" w:cs="Times New Roman"/>
          <w:sz w:val="28"/>
        </w:rPr>
        <w:t>блокчейна</w:t>
      </w:r>
      <w:proofErr w:type="spellEnd"/>
      <w:r w:rsidRPr="00C63E32">
        <w:rPr>
          <w:rFonts w:ascii="Times New Roman" w:hAnsi="Times New Roman" w:cs="Times New Roman"/>
          <w:sz w:val="28"/>
        </w:rPr>
        <w:t xml:space="preserve"> будут подвержены воздействию большого числа участников, что повышает риск. Чтобы воспользоваться этой возможностью, участникам необходимо сделать значительные инвестиции в безопасность и прозрачность всех транзакций. </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В целом, современные технологии изменили ландшафт платежей. Электронные платежи становятся все более распространенными, а на рынок выходят новые игроки. Описанные выше инновации в сфере розничных платежей подтолкнули производителей и розничных продавцов к разработке новых </w:t>
      </w:r>
      <w:proofErr w:type="spellStart"/>
      <w:proofErr w:type="gramStart"/>
      <w:r w:rsidRPr="00C63E32">
        <w:rPr>
          <w:rFonts w:ascii="Times New Roman" w:hAnsi="Times New Roman" w:cs="Times New Roman"/>
          <w:sz w:val="28"/>
        </w:rPr>
        <w:t>бизнес-моделей</w:t>
      </w:r>
      <w:proofErr w:type="spellEnd"/>
      <w:proofErr w:type="gramEnd"/>
      <w:r w:rsidRPr="00C63E32">
        <w:rPr>
          <w:rFonts w:ascii="Times New Roman" w:hAnsi="Times New Roman" w:cs="Times New Roman"/>
          <w:sz w:val="28"/>
        </w:rPr>
        <w:t xml:space="preserve">. </w:t>
      </w:r>
    </w:p>
    <w:p w:rsidR="00C63E32" w:rsidRPr="00C63E32" w:rsidRDefault="00C63E32" w:rsidP="00C15F24">
      <w:pPr>
        <w:spacing w:after="0" w:line="360" w:lineRule="auto"/>
        <w:ind w:firstLine="709"/>
        <w:jc w:val="both"/>
        <w:rPr>
          <w:rFonts w:ascii="Times New Roman" w:hAnsi="Times New Roman" w:cs="Times New Roman"/>
          <w:sz w:val="36"/>
        </w:rPr>
      </w:pPr>
      <w:r w:rsidRPr="00C63E32">
        <w:rPr>
          <w:rFonts w:ascii="Times New Roman" w:hAnsi="Times New Roman" w:cs="Times New Roman"/>
          <w:sz w:val="28"/>
        </w:rPr>
        <w:t xml:space="preserve">Цифровая экономика открыла безграничные возможности для одних и сделала их невозможными для других. Многие компании, такие как </w:t>
      </w:r>
      <w:proofErr w:type="spellStart"/>
      <w:r w:rsidRPr="00C63E32">
        <w:rPr>
          <w:rFonts w:ascii="Times New Roman" w:hAnsi="Times New Roman" w:cs="Times New Roman"/>
          <w:sz w:val="28"/>
        </w:rPr>
        <w:t>Kodak</w:t>
      </w:r>
      <w:proofErr w:type="spellEnd"/>
      <w:r w:rsidRPr="00C63E32">
        <w:rPr>
          <w:rFonts w:ascii="Times New Roman" w:hAnsi="Times New Roman" w:cs="Times New Roman"/>
          <w:sz w:val="28"/>
        </w:rPr>
        <w:t xml:space="preserve">, </w:t>
      </w:r>
      <w:proofErr w:type="spellStart"/>
      <w:r w:rsidRPr="00C63E32">
        <w:rPr>
          <w:rFonts w:ascii="Times New Roman" w:hAnsi="Times New Roman" w:cs="Times New Roman"/>
          <w:sz w:val="28"/>
        </w:rPr>
        <w:t>Blockbuster</w:t>
      </w:r>
      <w:proofErr w:type="spellEnd"/>
      <w:r w:rsidRPr="00C63E32">
        <w:rPr>
          <w:rFonts w:ascii="Times New Roman" w:hAnsi="Times New Roman" w:cs="Times New Roman"/>
          <w:sz w:val="28"/>
        </w:rPr>
        <w:t xml:space="preserve">, </w:t>
      </w:r>
      <w:proofErr w:type="spellStart"/>
      <w:r w:rsidRPr="00C63E32">
        <w:rPr>
          <w:rFonts w:ascii="Times New Roman" w:hAnsi="Times New Roman" w:cs="Times New Roman"/>
          <w:sz w:val="28"/>
        </w:rPr>
        <w:t>Sears</w:t>
      </w:r>
      <w:proofErr w:type="spellEnd"/>
      <w:r w:rsidRPr="00C63E32">
        <w:rPr>
          <w:rFonts w:ascii="Times New Roman" w:hAnsi="Times New Roman" w:cs="Times New Roman"/>
          <w:sz w:val="28"/>
        </w:rPr>
        <w:t xml:space="preserve"> и </w:t>
      </w:r>
      <w:proofErr w:type="spellStart"/>
      <w:r w:rsidRPr="00C63E32">
        <w:rPr>
          <w:rFonts w:ascii="Times New Roman" w:hAnsi="Times New Roman" w:cs="Times New Roman"/>
          <w:sz w:val="28"/>
        </w:rPr>
        <w:t>Blackberry</w:t>
      </w:r>
      <w:proofErr w:type="spellEnd"/>
      <w:r w:rsidRPr="00C63E32">
        <w:rPr>
          <w:rFonts w:ascii="Times New Roman" w:hAnsi="Times New Roman" w:cs="Times New Roman"/>
          <w:sz w:val="28"/>
        </w:rPr>
        <w:t xml:space="preserve">, не смогли адаптироваться. Согласно исследованиям MIT </w:t>
      </w:r>
      <w:proofErr w:type="spellStart"/>
      <w:r w:rsidRPr="00C63E32">
        <w:rPr>
          <w:rFonts w:ascii="Times New Roman" w:hAnsi="Times New Roman" w:cs="Times New Roman"/>
          <w:sz w:val="28"/>
        </w:rPr>
        <w:t>Sloan</w:t>
      </w:r>
      <w:proofErr w:type="spellEnd"/>
      <w:r w:rsidRPr="00C63E32">
        <w:rPr>
          <w:rFonts w:ascii="Times New Roman" w:hAnsi="Times New Roman" w:cs="Times New Roman"/>
          <w:sz w:val="28"/>
        </w:rPr>
        <w:t>, компании, которые приспосабливаются к цифровому миру, на 26% эффективнее, чем их коллеги по отрасли. Провайдерам платежных услуг необходимо разрабатывать усовершенствованные продукты, основанные на индивидуальной доступности и удобстве клиентов, изменяя их образ жизни, обеспечивая при этом адекватный уровень безопасности и снижение рисков.</w:t>
      </w:r>
    </w:p>
    <w:p w:rsidR="002F4B10" w:rsidRPr="002F4B10" w:rsidRDefault="002F4B10" w:rsidP="002F4B10">
      <w:pPr>
        <w:pStyle w:val="3"/>
        <w:spacing w:before="0" w:line="360" w:lineRule="auto"/>
        <w:jc w:val="center"/>
        <w:rPr>
          <w:rFonts w:ascii="Times New Roman" w:hAnsi="Times New Roman" w:cs="Times New Roman"/>
          <w:color w:val="auto"/>
          <w:sz w:val="28"/>
        </w:rPr>
      </w:pPr>
      <w:bookmarkStart w:id="4" w:name="_Toc104555201"/>
      <w:r w:rsidRPr="002F4B10">
        <w:rPr>
          <w:rFonts w:ascii="Times New Roman" w:hAnsi="Times New Roman" w:cs="Times New Roman"/>
          <w:color w:val="auto"/>
          <w:sz w:val="28"/>
        </w:rPr>
        <w:t>1.3 Мировой и отечественный опыт систем управления  электронной коммерцией</w:t>
      </w:r>
      <w:bookmarkEnd w:id="4"/>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Существует несколько социально-экономических факторов, влияющих на выбор компаниями электронной торговли в качестве основного инструмента реализации продукции или услуг.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Во-первых, невысокий порог входа для малого и среднего бизнеса в </w:t>
      </w:r>
      <w:proofErr w:type="spellStart"/>
      <w:r w:rsidRPr="00412455">
        <w:rPr>
          <w:rFonts w:ascii="Times New Roman" w:hAnsi="Times New Roman" w:cs="Times New Roman"/>
          <w:sz w:val="28"/>
        </w:rPr>
        <w:t>маркетплейсы</w:t>
      </w:r>
      <w:proofErr w:type="spellEnd"/>
      <w:r w:rsidRPr="00412455">
        <w:rPr>
          <w:rFonts w:ascii="Times New Roman" w:hAnsi="Times New Roman" w:cs="Times New Roman"/>
          <w:sz w:val="28"/>
        </w:rPr>
        <w:t xml:space="preserve"> – основные драйверы электронной коммерции. Это объясняется тем, что у новых компаний в интернете есть нехватка серверной инфраструктуры, которая необходима для отслеживания таких важных </w:t>
      </w:r>
      <w:r w:rsidRPr="00412455">
        <w:rPr>
          <w:rFonts w:ascii="Times New Roman" w:hAnsi="Times New Roman" w:cs="Times New Roman"/>
          <w:sz w:val="28"/>
        </w:rPr>
        <w:lastRenderedPageBreak/>
        <w:t xml:space="preserve">показателей, как рост трафика, объем продаж, путь клиента в интернете и другие, а сейчас </w:t>
      </w:r>
      <w:proofErr w:type="spellStart"/>
      <w:r w:rsidRPr="00412455">
        <w:rPr>
          <w:rFonts w:ascii="Times New Roman" w:hAnsi="Times New Roman" w:cs="Times New Roman"/>
          <w:sz w:val="28"/>
        </w:rPr>
        <w:t>маркеплейсы</w:t>
      </w:r>
      <w:proofErr w:type="spellEnd"/>
      <w:r w:rsidRPr="00412455">
        <w:rPr>
          <w:rFonts w:ascii="Times New Roman" w:hAnsi="Times New Roman" w:cs="Times New Roman"/>
          <w:sz w:val="28"/>
        </w:rPr>
        <w:t xml:space="preserve"> готовы предоставить свои инструменты.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Во-вторых, инфраструктура для </w:t>
      </w:r>
      <w:proofErr w:type="spellStart"/>
      <w:r w:rsidRPr="00412455">
        <w:rPr>
          <w:rFonts w:ascii="Times New Roman" w:hAnsi="Times New Roman" w:cs="Times New Roman"/>
          <w:sz w:val="28"/>
        </w:rPr>
        <w:t>онлайн</w:t>
      </w:r>
      <w:proofErr w:type="spellEnd"/>
      <w:r w:rsidRPr="00412455">
        <w:rPr>
          <w:rFonts w:ascii="Times New Roman" w:hAnsi="Times New Roman" w:cs="Times New Roman"/>
          <w:sz w:val="28"/>
        </w:rPr>
        <w:t xml:space="preserve"> магазинов настолько развита, что для его создания не стоит привлекать большую команду разработчиков, можно воспользоваться простыми </w:t>
      </w:r>
      <w:proofErr w:type="spellStart"/>
      <w:r w:rsidRPr="00412455">
        <w:rPr>
          <w:rFonts w:ascii="Times New Roman" w:hAnsi="Times New Roman" w:cs="Times New Roman"/>
          <w:sz w:val="28"/>
        </w:rPr>
        <w:t>онлайн-инструментами</w:t>
      </w:r>
      <w:proofErr w:type="spellEnd"/>
      <w:r w:rsidRPr="00412455">
        <w:rPr>
          <w:rFonts w:ascii="Times New Roman" w:hAnsi="Times New Roman" w:cs="Times New Roman"/>
          <w:sz w:val="28"/>
        </w:rPr>
        <w:t xml:space="preserve"> для создания сайта с возможностью оформления покупок или создание </w:t>
      </w:r>
      <w:proofErr w:type="spellStart"/>
      <w:r w:rsidRPr="00412455">
        <w:rPr>
          <w:rFonts w:ascii="Times New Roman" w:hAnsi="Times New Roman" w:cs="Times New Roman"/>
          <w:sz w:val="28"/>
        </w:rPr>
        <w:t>бизнес-аккаунта</w:t>
      </w:r>
      <w:proofErr w:type="spellEnd"/>
      <w:r w:rsidRPr="00412455">
        <w:rPr>
          <w:rFonts w:ascii="Times New Roman" w:hAnsi="Times New Roman" w:cs="Times New Roman"/>
          <w:sz w:val="28"/>
        </w:rPr>
        <w:t xml:space="preserve"> в социальных сетях.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В-третьих, электронная коммерция имеет тенденцию к упрощению всех процессов бизнеса, уделяя особое внимание клиентам. </w:t>
      </w:r>
    </w:p>
    <w:p w:rsidR="00642CC1"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Таким образом, многие компании внедрили инструменты электронной торговли для того, чтобы покупатель смог быстро, легко купить товар будь то лента новостей, видеоролик или </w:t>
      </w:r>
      <w:proofErr w:type="spellStart"/>
      <w:r w:rsidRPr="00412455">
        <w:rPr>
          <w:rFonts w:ascii="Times New Roman" w:hAnsi="Times New Roman" w:cs="Times New Roman"/>
          <w:sz w:val="28"/>
        </w:rPr>
        <w:t>стрим</w:t>
      </w:r>
      <w:proofErr w:type="spellEnd"/>
      <w:r w:rsidRPr="00412455">
        <w:rPr>
          <w:rFonts w:ascii="Times New Roman" w:hAnsi="Times New Roman" w:cs="Times New Roman"/>
          <w:sz w:val="28"/>
        </w:rPr>
        <w:t>, не переходя на сайт или в приложение, сократив количество кликов.</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Далее на основе собранного статистического материала и обобщений выдели</w:t>
      </w:r>
      <w:r>
        <w:rPr>
          <w:rFonts w:ascii="Times New Roman" w:hAnsi="Times New Roman" w:cs="Times New Roman"/>
          <w:sz w:val="28"/>
        </w:rPr>
        <w:t>м</w:t>
      </w:r>
      <w:r w:rsidRPr="00412455">
        <w:rPr>
          <w:rFonts w:ascii="Times New Roman" w:hAnsi="Times New Roman" w:cs="Times New Roman"/>
          <w:sz w:val="28"/>
        </w:rPr>
        <w:t xml:space="preserve"> важные, по ее мнению, тенденции развития электронной торговли в мировой экономике. </w:t>
      </w:r>
    </w:p>
    <w:p w:rsidR="00412455" w:rsidRDefault="00412455" w:rsidP="00412455">
      <w:pPr>
        <w:spacing w:after="0" w:line="360" w:lineRule="auto"/>
        <w:ind w:firstLine="709"/>
        <w:jc w:val="both"/>
        <w:rPr>
          <w:rFonts w:ascii="Times New Roman" w:hAnsi="Times New Roman" w:cs="Times New Roman"/>
          <w:sz w:val="28"/>
          <w:szCs w:val="28"/>
        </w:rPr>
      </w:pPr>
      <w:r w:rsidRPr="00412455">
        <w:rPr>
          <w:rFonts w:ascii="Times New Roman" w:hAnsi="Times New Roman" w:cs="Times New Roman"/>
          <w:sz w:val="28"/>
          <w:szCs w:val="28"/>
        </w:rPr>
        <w:t>1. Мировые розничные продажи Разные исследования показывают, что международные розничные продажи электронной коммерции имеют положительную тенденцию и достигнут пикового значения в 2021-2022 годах. Компании, которые занимаются электронной коммерцией, смогут увеличиться на 256% - с 1,3 триллиона долларов в 2014 году до 4,9 триллиона долларов в 2021 году (рисунок 1).</w:t>
      </w:r>
    </w:p>
    <w:p w:rsidR="00412455" w:rsidRDefault="00412455" w:rsidP="00412455">
      <w:pPr>
        <w:spacing w:after="0" w:line="360" w:lineRule="auto"/>
        <w:jc w:val="both"/>
        <w:rPr>
          <w:rFonts w:ascii="Times New Roman" w:hAnsi="Times New Roman" w:cs="Times New Roman"/>
          <w:sz w:val="28"/>
          <w:szCs w:val="28"/>
        </w:rPr>
      </w:pPr>
      <w:r w:rsidRPr="00412455">
        <w:rPr>
          <w:rFonts w:ascii="Times New Roman" w:hAnsi="Times New Roman" w:cs="Times New Roman"/>
          <w:sz w:val="28"/>
          <w:szCs w:val="28"/>
        </w:rPr>
        <w:drawing>
          <wp:inline distT="0" distB="0" distL="0" distR="0">
            <wp:extent cx="5937494" cy="1748413"/>
            <wp:effectExtent l="19050" t="0" r="25156" b="4187"/>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2455" w:rsidRPr="00412455" w:rsidRDefault="00412455" w:rsidP="00412455">
      <w:pPr>
        <w:spacing w:after="0" w:line="360" w:lineRule="auto"/>
        <w:jc w:val="center"/>
        <w:rPr>
          <w:rFonts w:ascii="Times New Roman" w:hAnsi="Times New Roman" w:cs="Times New Roman"/>
          <w:sz w:val="36"/>
          <w:szCs w:val="28"/>
        </w:rPr>
      </w:pPr>
      <w:r w:rsidRPr="00412455">
        <w:rPr>
          <w:rFonts w:ascii="Times New Roman" w:hAnsi="Times New Roman" w:cs="Times New Roman"/>
          <w:sz w:val="28"/>
        </w:rPr>
        <w:t>Рисунок 1 - Розничные продажи электронной коммерции по всему миру 2014-2021 гг., млрд. долл.</w:t>
      </w:r>
    </w:p>
    <w:p w:rsidR="00642CC1"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lastRenderedPageBreak/>
        <w:t>Рисунок 2 демонстрирует тенденцию устойчивого роста без видимых признаков спада. Если в 2015 году объем продаж в электронной торговле составлял 7,4%, то в 2021 году будет приходиться около 17,5% от общего объема мировых розничных продаж, что свидетельствует о неуклонном поглощении.</w:t>
      </w:r>
    </w:p>
    <w:p w:rsidR="00412455" w:rsidRDefault="00412455" w:rsidP="00412455">
      <w:pPr>
        <w:spacing w:after="0" w:line="360" w:lineRule="auto"/>
        <w:jc w:val="both"/>
        <w:rPr>
          <w:rFonts w:ascii="Times New Roman" w:hAnsi="Times New Roman" w:cs="Times New Roman"/>
          <w:sz w:val="28"/>
        </w:rPr>
      </w:pPr>
      <w:r w:rsidRPr="00412455">
        <w:rPr>
          <w:rFonts w:ascii="Times New Roman" w:hAnsi="Times New Roman" w:cs="Times New Roman"/>
          <w:sz w:val="28"/>
        </w:rPr>
        <w:drawing>
          <wp:inline distT="0" distB="0" distL="0" distR="0">
            <wp:extent cx="5940425" cy="2120135"/>
            <wp:effectExtent l="19050" t="0" r="22225"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2455" w:rsidRDefault="00412455" w:rsidP="00412455">
      <w:pPr>
        <w:spacing w:after="0" w:line="360" w:lineRule="auto"/>
        <w:jc w:val="center"/>
        <w:rPr>
          <w:rFonts w:ascii="Times New Roman" w:hAnsi="Times New Roman" w:cs="Times New Roman"/>
          <w:sz w:val="28"/>
          <w:szCs w:val="28"/>
        </w:rPr>
      </w:pPr>
      <w:r w:rsidRPr="00412455">
        <w:rPr>
          <w:rFonts w:ascii="Times New Roman" w:hAnsi="Times New Roman" w:cs="Times New Roman"/>
          <w:sz w:val="28"/>
          <w:szCs w:val="28"/>
        </w:rPr>
        <w:t>Рисунок 2 – Доля электронной коммерции в общем объеме глобальных розничных продаж 2015-2021 гг., %</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Сама доля электронной торговли не является большой частью мировых розничных продаж, однако увеличение доли электронной коммерции показывает открытие больших возможностей для роста в будущем. Таким образом, чтобы компаниям использовать в своих интересах данную тенденцию, им из </w:t>
      </w:r>
      <w:proofErr w:type="spellStart"/>
      <w:r w:rsidRPr="00412455">
        <w:rPr>
          <w:rFonts w:ascii="Times New Roman" w:hAnsi="Times New Roman" w:cs="Times New Roman"/>
          <w:sz w:val="28"/>
        </w:rPr>
        <w:t>офлайна</w:t>
      </w:r>
      <w:proofErr w:type="spellEnd"/>
      <w:r w:rsidRPr="00412455">
        <w:rPr>
          <w:rFonts w:ascii="Times New Roman" w:hAnsi="Times New Roman" w:cs="Times New Roman"/>
          <w:sz w:val="28"/>
        </w:rPr>
        <w:t xml:space="preserve"> нужно переходить в интернет, формируя особую инфраструктуру для данного процесса, а компании, работающие в </w:t>
      </w:r>
      <w:proofErr w:type="spellStart"/>
      <w:r w:rsidRPr="00412455">
        <w:rPr>
          <w:rFonts w:ascii="Times New Roman" w:hAnsi="Times New Roman" w:cs="Times New Roman"/>
          <w:sz w:val="28"/>
        </w:rPr>
        <w:t>онлайне</w:t>
      </w:r>
      <w:proofErr w:type="spellEnd"/>
      <w:r w:rsidRPr="00412455">
        <w:rPr>
          <w:rFonts w:ascii="Times New Roman" w:hAnsi="Times New Roman" w:cs="Times New Roman"/>
          <w:sz w:val="28"/>
        </w:rPr>
        <w:t xml:space="preserve">, вынуждены модернизировать способы своего роста. </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2. Увеличение популярности покупок в социальных сетях</w:t>
      </w:r>
      <w:r>
        <w:rPr>
          <w:rFonts w:ascii="Times New Roman" w:hAnsi="Times New Roman" w:cs="Times New Roman"/>
          <w:sz w:val="28"/>
        </w:rPr>
        <w:t>.</w:t>
      </w:r>
      <w:r w:rsidRPr="00412455">
        <w:rPr>
          <w:rFonts w:ascii="Times New Roman" w:hAnsi="Times New Roman" w:cs="Times New Roman"/>
          <w:sz w:val="28"/>
        </w:rPr>
        <w:t xml:space="preserve"> </w:t>
      </w:r>
      <w:proofErr w:type="gramStart"/>
      <w:r w:rsidRPr="00412455">
        <w:rPr>
          <w:rFonts w:ascii="Times New Roman" w:hAnsi="Times New Roman" w:cs="Times New Roman"/>
          <w:sz w:val="28"/>
        </w:rPr>
        <w:t>В</w:t>
      </w:r>
      <w:proofErr w:type="gramEnd"/>
      <w:r w:rsidRPr="00412455">
        <w:rPr>
          <w:rFonts w:ascii="Times New Roman" w:hAnsi="Times New Roman" w:cs="Times New Roman"/>
          <w:sz w:val="28"/>
        </w:rPr>
        <w:t xml:space="preserve"> связи с тем, что социальные сети быстро развиваются, адаптируясь под цифровые тенденции, большое количество людей делают покупки именно через них. Сейчас это не просто рекламные каналы с </w:t>
      </w:r>
      <w:proofErr w:type="gramStart"/>
      <w:r w:rsidRPr="00412455">
        <w:rPr>
          <w:rFonts w:ascii="Times New Roman" w:hAnsi="Times New Roman" w:cs="Times New Roman"/>
          <w:sz w:val="28"/>
        </w:rPr>
        <w:t>развлекательным</w:t>
      </w:r>
      <w:proofErr w:type="gramEnd"/>
      <w:r w:rsidRPr="00412455">
        <w:rPr>
          <w:rFonts w:ascii="Times New Roman" w:hAnsi="Times New Roman" w:cs="Times New Roman"/>
          <w:sz w:val="28"/>
        </w:rPr>
        <w:t xml:space="preserve"> </w:t>
      </w:r>
      <w:proofErr w:type="spellStart"/>
      <w:r w:rsidRPr="00412455">
        <w:rPr>
          <w:rFonts w:ascii="Times New Roman" w:hAnsi="Times New Roman" w:cs="Times New Roman"/>
          <w:sz w:val="28"/>
        </w:rPr>
        <w:t>контентом</w:t>
      </w:r>
      <w:proofErr w:type="spellEnd"/>
      <w:r w:rsidRPr="00412455">
        <w:rPr>
          <w:rFonts w:ascii="Times New Roman" w:hAnsi="Times New Roman" w:cs="Times New Roman"/>
          <w:sz w:val="28"/>
        </w:rPr>
        <w:t xml:space="preserve">, это моментальное и удобное приобретение продуктов на известных платформах. Уникально то, что на данный момент социальные сети стали альтернативным каналом продаж. К примеру, </w:t>
      </w:r>
      <w:proofErr w:type="spellStart"/>
      <w:r w:rsidRPr="00412455">
        <w:rPr>
          <w:rFonts w:ascii="Times New Roman" w:hAnsi="Times New Roman" w:cs="Times New Roman"/>
          <w:sz w:val="28"/>
        </w:rPr>
        <w:t>Instagram</w:t>
      </w:r>
      <w:proofErr w:type="spellEnd"/>
      <w:r w:rsidRPr="00412455">
        <w:rPr>
          <w:rFonts w:ascii="Times New Roman" w:hAnsi="Times New Roman" w:cs="Times New Roman"/>
          <w:sz w:val="28"/>
        </w:rPr>
        <w:t xml:space="preserve"> внедрил уникальную функцию «</w:t>
      </w:r>
      <w:proofErr w:type="spellStart"/>
      <w:r w:rsidRPr="00412455">
        <w:rPr>
          <w:rFonts w:ascii="Times New Roman" w:hAnsi="Times New Roman" w:cs="Times New Roman"/>
          <w:sz w:val="28"/>
        </w:rPr>
        <w:t>shopping</w:t>
      </w:r>
      <w:proofErr w:type="spellEnd"/>
      <w:r w:rsidRPr="00412455">
        <w:rPr>
          <w:rFonts w:ascii="Times New Roman" w:hAnsi="Times New Roman" w:cs="Times New Roman"/>
          <w:sz w:val="28"/>
        </w:rPr>
        <w:t xml:space="preserve"> </w:t>
      </w:r>
      <w:proofErr w:type="spellStart"/>
      <w:r w:rsidRPr="00412455">
        <w:rPr>
          <w:rFonts w:ascii="Times New Roman" w:hAnsi="Times New Roman" w:cs="Times New Roman"/>
          <w:sz w:val="28"/>
        </w:rPr>
        <w:t>post</w:t>
      </w:r>
      <w:proofErr w:type="spellEnd"/>
      <w:r w:rsidRPr="00412455">
        <w:rPr>
          <w:rFonts w:ascii="Times New Roman" w:hAnsi="Times New Roman" w:cs="Times New Roman"/>
          <w:sz w:val="28"/>
        </w:rPr>
        <w:t xml:space="preserve">», позволяющую пользователям, увидев на картинке красивый товар и посмотрев описание, здесь же оформить заказ. Стоит отметить, что </w:t>
      </w:r>
      <w:r w:rsidRPr="00412455">
        <w:rPr>
          <w:rFonts w:ascii="Times New Roman" w:hAnsi="Times New Roman" w:cs="Times New Roman"/>
          <w:sz w:val="28"/>
        </w:rPr>
        <w:lastRenderedPageBreak/>
        <w:t>другие социальные сети не отстают и тоже добавляют похожие функции. Таким образом, значительно сокращается путь клиента – CJM становится короче, покупателей становится больше, а продажи увеличиваются</w:t>
      </w:r>
      <w:r w:rsidR="001A7F62">
        <w:rPr>
          <w:rStyle w:val="ae"/>
          <w:rFonts w:ascii="Times New Roman" w:hAnsi="Times New Roman" w:cs="Times New Roman"/>
          <w:sz w:val="28"/>
        </w:rPr>
        <w:footnoteReference w:id="8"/>
      </w:r>
      <w:r w:rsidRPr="00412455">
        <w:rPr>
          <w:rFonts w:ascii="Times New Roman" w:hAnsi="Times New Roman" w:cs="Times New Roman"/>
          <w:sz w:val="28"/>
        </w:rPr>
        <w:t>.</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3. Развитие мирового </w:t>
      </w:r>
      <w:r>
        <w:rPr>
          <w:rFonts w:ascii="Times New Roman" w:hAnsi="Times New Roman" w:cs="Times New Roman"/>
          <w:sz w:val="28"/>
        </w:rPr>
        <w:t>шопинга.</w:t>
      </w:r>
      <w:r w:rsidRPr="00412455">
        <w:rPr>
          <w:rFonts w:ascii="Times New Roman" w:hAnsi="Times New Roman" w:cs="Times New Roman"/>
          <w:sz w:val="28"/>
        </w:rPr>
        <w:t xml:space="preserve"> </w:t>
      </w:r>
      <w:proofErr w:type="gramStart"/>
      <w:r w:rsidRPr="00412455">
        <w:rPr>
          <w:rFonts w:ascii="Times New Roman" w:hAnsi="Times New Roman" w:cs="Times New Roman"/>
          <w:sz w:val="28"/>
        </w:rPr>
        <w:t>В</w:t>
      </w:r>
      <w:proofErr w:type="gramEnd"/>
      <w:r w:rsidRPr="00412455">
        <w:rPr>
          <w:rFonts w:ascii="Times New Roman" w:hAnsi="Times New Roman" w:cs="Times New Roman"/>
          <w:sz w:val="28"/>
        </w:rPr>
        <w:t xml:space="preserve"> 2020 году произошло некоторое смещение ядра электронной коммерции из Западного полушария, доля Америки на международном розничном рынке сокращается на 15%. Фактором такого изменения является глобализация и развитие технологий и инфраструктуры в других регионах. Следовательно, компаниям необходимо применять мировой подход для обеспечения доступности и удобства клиентам своего сервиса, однако это не говорит о том, что бизнесу буквально надо иметь физическое присутствие за пределами своей страны. Исходя из вышесказанного, покупатели часто ищут зарубежные товары в интернете. </w:t>
      </w:r>
      <w:proofErr w:type="gramStart"/>
      <w:r w:rsidRPr="00412455">
        <w:rPr>
          <w:rFonts w:ascii="Times New Roman" w:hAnsi="Times New Roman" w:cs="Times New Roman"/>
          <w:sz w:val="28"/>
        </w:rPr>
        <w:t xml:space="preserve">Интересно то, что 57% пользователей совершают покупки </w:t>
      </w:r>
      <w:proofErr w:type="spellStart"/>
      <w:r w:rsidRPr="00412455">
        <w:rPr>
          <w:rFonts w:ascii="Times New Roman" w:hAnsi="Times New Roman" w:cs="Times New Roman"/>
          <w:sz w:val="28"/>
        </w:rPr>
        <w:t>онлайн</w:t>
      </w:r>
      <w:proofErr w:type="spellEnd"/>
      <w:r w:rsidRPr="00412455">
        <w:rPr>
          <w:rFonts w:ascii="Times New Roman" w:hAnsi="Times New Roman" w:cs="Times New Roman"/>
          <w:sz w:val="28"/>
        </w:rPr>
        <w:t xml:space="preserve"> в иностранных </w:t>
      </w:r>
      <w:proofErr w:type="spellStart"/>
      <w:r w:rsidRPr="00412455">
        <w:rPr>
          <w:rFonts w:ascii="Times New Roman" w:hAnsi="Times New Roman" w:cs="Times New Roman"/>
          <w:sz w:val="28"/>
        </w:rPr>
        <w:t>интернет-магазинах</w:t>
      </w:r>
      <w:proofErr w:type="spellEnd"/>
      <w:r w:rsidR="001A7F62">
        <w:rPr>
          <w:rStyle w:val="ae"/>
          <w:rFonts w:ascii="Times New Roman" w:hAnsi="Times New Roman" w:cs="Times New Roman"/>
          <w:sz w:val="28"/>
        </w:rPr>
        <w:footnoteReference w:id="9"/>
      </w:r>
      <w:r w:rsidRPr="00412455">
        <w:rPr>
          <w:rFonts w:ascii="Times New Roman" w:hAnsi="Times New Roman" w:cs="Times New Roman"/>
          <w:sz w:val="28"/>
        </w:rPr>
        <w:t>. Это в первую очередь связано с тем, что электронная коммерция вышла на глобальный уровень.</w:t>
      </w:r>
      <w:proofErr w:type="gramEnd"/>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4. Увеличение </w:t>
      </w:r>
      <w:proofErr w:type="spellStart"/>
      <w:r w:rsidRPr="00412455">
        <w:rPr>
          <w:rFonts w:ascii="Times New Roman" w:hAnsi="Times New Roman" w:cs="Times New Roman"/>
          <w:sz w:val="28"/>
        </w:rPr>
        <w:t>онлайн-торговли</w:t>
      </w:r>
      <w:proofErr w:type="spellEnd"/>
      <w:r w:rsidRPr="00412455">
        <w:rPr>
          <w:rFonts w:ascii="Times New Roman" w:hAnsi="Times New Roman" w:cs="Times New Roman"/>
          <w:sz w:val="28"/>
        </w:rPr>
        <w:t xml:space="preserve"> в B2B-сегменте</w:t>
      </w:r>
      <w:r w:rsidR="000579B4">
        <w:rPr>
          <w:rFonts w:ascii="Times New Roman" w:hAnsi="Times New Roman" w:cs="Times New Roman"/>
          <w:sz w:val="28"/>
        </w:rPr>
        <w:t>.</w:t>
      </w:r>
      <w:r w:rsidRPr="00412455">
        <w:rPr>
          <w:rFonts w:ascii="Times New Roman" w:hAnsi="Times New Roman" w:cs="Times New Roman"/>
          <w:sz w:val="28"/>
        </w:rPr>
        <w:t xml:space="preserve"> Данный вид электронной коммерции является торговлей между бизнесами. Интересным является тот факт, в 2020 году объем рынка электронной коммерции этого сегмента в два раза больше, чем сегмент B2C (торговля между бизнесом и покупателем)</w:t>
      </w:r>
      <w:r w:rsidR="001A7F62">
        <w:rPr>
          <w:rStyle w:val="ae"/>
          <w:rFonts w:ascii="Times New Roman" w:hAnsi="Times New Roman" w:cs="Times New Roman"/>
          <w:sz w:val="28"/>
        </w:rPr>
        <w:footnoteReference w:id="10"/>
      </w:r>
      <w:r w:rsidRPr="00412455">
        <w:rPr>
          <w:rFonts w:ascii="Times New Roman" w:hAnsi="Times New Roman" w:cs="Times New Roman"/>
          <w:sz w:val="28"/>
        </w:rPr>
        <w:t>. Согласно статистическим данным, в США в 2021 году объем продаж рынка B2B достигнет около 1200 триллионов долларов. Это в первую очередь показывает, что данный сегмент вынужден стремиться к упрощению сделок, чтобы приблизить процесс к модели B2C. Следует пон</w:t>
      </w:r>
      <w:proofErr w:type="gramStart"/>
      <w:r w:rsidRPr="00412455">
        <w:rPr>
          <w:rFonts w:ascii="Times New Roman" w:hAnsi="Times New Roman" w:cs="Times New Roman"/>
          <w:sz w:val="28"/>
        </w:rPr>
        <w:t>и-</w:t>
      </w:r>
      <w:proofErr w:type="gramEnd"/>
      <w:r w:rsidRPr="00412455">
        <w:rPr>
          <w:rFonts w:ascii="Times New Roman" w:hAnsi="Times New Roman" w:cs="Times New Roman"/>
          <w:sz w:val="28"/>
        </w:rPr>
        <w:t xml:space="preserve"> мать, что сам процесс совершения сделок между бизнесами является сложным и отличается во многом (например, длительностью, формальностью, большими обязанностями, длительными переговорами, согласованиями условий), имеет </w:t>
      </w:r>
      <w:r w:rsidRPr="00412455">
        <w:rPr>
          <w:rFonts w:ascii="Times New Roman" w:hAnsi="Times New Roman" w:cs="Times New Roman"/>
          <w:sz w:val="28"/>
        </w:rPr>
        <w:lastRenderedPageBreak/>
        <w:t>несколько этапов до завершения. Другими словами, такие компании вынуждены в текущих условиях адаптироваться и укорачивать процесс сделки, чтобы создать более простые возможности для взаимодействия с клиентами (Рисунок 3).</w:t>
      </w:r>
    </w:p>
    <w:p w:rsidR="000579B4" w:rsidRDefault="000579B4" w:rsidP="000579B4">
      <w:pPr>
        <w:spacing w:after="0" w:line="360" w:lineRule="auto"/>
        <w:jc w:val="both"/>
        <w:rPr>
          <w:rFonts w:ascii="Times New Roman" w:hAnsi="Times New Roman" w:cs="Times New Roman"/>
          <w:sz w:val="36"/>
          <w:szCs w:val="28"/>
        </w:rPr>
      </w:pPr>
      <w:r w:rsidRPr="000579B4">
        <w:rPr>
          <w:rFonts w:ascii="Times New Roman" w:hAnsi="Times New Roman" w:cs="Times New Roman"/>
          <w:sz w:val="36"/>
          <w:szCs w:val="28"/>
        </w:rPr>
        <w:drawing>
          <wp:inline distT="0" distB="0" distL="0" distR="0">
            <wp:extent cx="5940425" cy="2096837"/>
            <wp:effectExtent l="19050" t="0" r="222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79B4" w:rsidRDefault="000579B4" w:rsidP="000579B4">
      <w:pPr>
        <w:spacing w:after="0" w:line="360" w:lineRule="auto"/>
        <w:jc w:val="center"/>
        <w:rPr>
          <w:rFonts w:ascii="Times New Roman" w:hAnsi="Times New Roman" w:cs="Times New Roman"/>
          <w:sz w:val="28"/>
          <w:szCs w:val="28"/>
        </w:rPr>
      </w:pPr>
      <w:r w:rsidRPr="000579B4">
        <w:rPr>
          <w:rFonts w:ascii="Times New Roman" w:hAnsi="Times New Roman" w:cs="Times New Roman"/>
          <w:sz w:val="28"/>
          <w:szCs w:val="28"/>
        </w:rPr>
        <w:t xml:space="preserve">Рисунок 3 – Объем продаж рынка B2B в США 2017-2021 гг., </w:t>
      </w:r>
      <w:proofErr w:type="spellStart"/>
      <w:r w:rsidRPr="000579B4">
        <w:rPr>
          <w:rFonts w:ascii="Times New Roman" w:hAnsi="Times New Roman" w:cs="Times New Roman"/>
          <w:sz w:val="28"/>
          <w:szCs w:val="28"/>
        </w:rPr>
        <w:t>трл</w:t>
      </w:r>
      <w:proofErr w:type="spellEnd"/>
      <w:r w:rsidRPr="000579B4">
        <w:rPr>
          <w:rFonts w:ascii="Times New Roman" w:hAnsi="Times New Roman" w:cs="Times New Roman"/>
          <w:sz w:val="28"/>
          <w:szCs w:val="28"/>
        </w:rPr>
        <w:t>. долл.</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В целом, задача решается следующим образом. Сектор B2B стал тратиться больше на технологии, добавляя каталог товаров, корзину и варианты оформления заказа, тем самым стирая границы с B2C, что приводит к упрощению и ускорению сделок. В данном секторе можно четко выявить уклон на самообслуживание, клиенты-компании пытаются быстро найти необходимую информацию, не совершая звонков с отделом продаж и электронных писем. В свою очередь для продавца это приносит пользу, освобождая сотрудников от длительных переговоров и увеличивая количество сделок благодаря получению консультации вне зависимости от времени, например, с помощью </w:t>
      </w:r>
      <w:proofErr w:type="spellStart"/>
      <w:proofErr w:type="gramStart"/>
      <w:r w:rsidRPr="000579B4">
        <w:rPr>
          <w:rFonts w:ascii="Times New Roman" w:hAnsi="Times New Roman" w:cs="Times New Roman"/>
          <w:sz w:val="28"/>
        </w:rPr>
        <w:t>чат-бота</w:t>
      </w:r>
      <w:proofErr w:type="spellEnd"/>
      <w:proofErr w:type="gramEnd"/>
      <w:r w:rsidRPr="000579B4">
        <w:rPr>
          <w:rFonts w:ascii="Times New Roman" w:hAnsi="Times New Roman" w:cs="Times New Roman"/>
          <w:sz w:val="28"/>
        </w:rPr>
        <w:t xml:space="preserve">. Таким образом, в сегментах происходит перераспределение сил и многие стандартные задачи, которые раньше были сильно </w:t>
      </w:r>
      <w:proofErr w:type="spellStart"/>
      <w:r w:rsidRPr="000579B4">
        <w:rPr>
          <w:rFonts w:ascii="Times New Roman" w:hAnsi="Times New Roman" w:cs="Times New Roman"/>
          <w:sz w:val="28"/>
        </w:rPr>
        <w:t>трудозатратными</w:t>
      </w:r>
      <w:proofErr w:type="spellEnd"/>
      <w:r w:rsidRPr="000579B4">
        <w:rPr>
          <w:rFonts w:ascii="Times New Roman" w:hAnsi="Times New Roman" w:cs="Times New Roman"/>
          <w:sz w:val="28"/>
        </w:rPr>
        <w:t xml:space="preserve">, высвобождают время для других процессов. </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5. Новый стандарт –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в электронной коммерции. В течение последних пяти лет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в данной сфере становится основным драйвером среди компаний по всему миру, а после 2020 года стала стандартом. Это подтвердили данные, где одна треть клиентов </w:t>
      </w:r>
      <w:proofErr w:type="gramStart"/>
      <w:r w:rsidRPr="000579B4">
        <w:rPr>
          <w:rFonts w:ascii="Times New Roman" w:hAnsi="Times New Roman" w:cs="Times New Roman"/>
          <w:sz w:val="28"/>
        </w:rPr>
        <w:t xml:space="preserve">высказывают </w:t>
      </w:r>
      <w:r w:rsidRPr="000579B4">
        <w:rPr>
          <w:rFonts w:ascii="Times New Roman" w:hAnsi="Times New Roman" w:cs="Times New Roman"/>
          <w:sz w:val="28"/>
        </w:rPr>
        <w:lastRenderedPageBreak/>
        <w:t>недовольство</w:t>
      </w:r>
      <w:proofErr w:type="gramEnd"/>
      <w:r w:rsidRPr="000579B4">
        <w:rPr>
          <w:rFonts w:ascii="Times New Roman" w:hAnsi="Times New Roman" w:cs="Times New Roman"/>
          <w:sz w:val="28"/>
        </w:rPr>
        <w:t xml:space="preserve"> относительно компаний, где отсутствует или плохо отстроены персональные отношения. Для клиента важен индивидуальный подход и помощь в поиске, поскольку сейчас происходят изменения в образе жизни и люди крайне озабочены вопросом экономии времени. Таким образом,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служит методом удовлетворения клиентов. Можно констатировать вывод или даже рекомендацию для компаний, что следует не только внедрять технологии в свой бизнес, но и прислушиваться к своим клиентам, которые буквально подсказывают, что им необходимо.</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Более того можно заметить, что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является целой маркетинговой стратегией, поскольку осуществляется на основе полного анализа личной информации клиента, поведения в </w:t>
      </w:r>
      <w:proofErr w:type="spellStart"/>
      <w:r w:rsidRPr="000579B4">
        <w:rPr>
          <w:rFonts w:ascii="Times New Roman" w:hAnsi="Times New Roman" w:cs="Times New Roman"/>
          <w:sz w:val="28"/>
        </w:rPr>
        <w:t>интернетпространстве</w:t>
      </w:r>
      <w:proofErr w:type="spellEnd"/>
      <w:r w:rsidRPr="000579B4">
        <w:rPr>
          <w:rFonts w:ascii="Times New Roman" w:hAnsi="Times New Roman" w:cs="Times New Roman"/>
          <w:sz w:val="28"/>
        </w:rPr>
        <w:t xml:space="preserve">, истории покупок и других данных, которые могут относиться к </w:t>
      </w:r>
      <w:proofErr w:type="spellStart"/>
      <w:r w:rsidRPr="000579B4">
        <w:rPr>
          <w:rFonts w:ascii="Times New Roman" w:hAnsi="Times New Roman" w:cs="Times New Roman"/>
          <w:sz w:val="28"/>
        </w:rPr>
        <w:t>онлайн-шоппингу</w:t>
      </w:r>
      <w:proofErr w:type="spellEnd"/>
      <w:r w:rsidRPr="000579B4">
        <w:rPr>
          <w:rFonts w:ascii="Times New Roman" w:hAnsi="Times New Roman" w:cs="Times New Roman"/>
          <w:sz w:val="28"/>
        </w:rPr>
        <w:t xml:space="preserve"> (включая CJM пользователя – история взаимодействия клиента с компанией от момента осознания потребности и до повторных коммуникаций). Существует множество примеров, как компании внедряли </w:t>
      </w:r>
      <w:proofErr w:type="spellStart"/>
      <w:r w:rsidRPr="000579B4">
        <w:rPr>
          <w:rFonts w:ascii="Times New Roman" w:hAnsi="Times New Roman" w:cs="Times New Roman"/>
          <w:sz w:val="28"/>
        </w:rPr>
        <w:t>персонализацию</w:t>
      </w:r>
      <w:proofErr w:type="spellEnd"/>
      <w:r w:rsidRPr="000579B4">
        <w:rPr>
          <w:rFonts w:ascii="Times New Roman" w:hAnsi="Times New Roman" w:cs="Times New Roman"/>
          <w:sz w:val="28"/>
        </w:rPr>
        <w:t xml:space="preserve"> в свои процессы и сильно выигрывали. Так, часто используемый инструмент – рекомендации конкретному пользователю по определенным товарам, исходя из истории покупок или его корзины.</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Основным нововведением является присутствие бизнеса в социальных сетях, что в первую очередь представляет собой витрину для товаров и компании. Здесь компании могут использовать такие инструменты, как </w:t>
      </w:r>
      <w:proofErr w:type="spellStart"/>
      <w:proofErr w:type="gramStart"/>
      <w:r w:rsidRPr="000579B4">
        <w:rPr>
          <w:rFonts w:ascii="Times New Roman" w:hAnsi="Times New Roman" w:cs="Times New Roman"/>
          <w:sz w:val="28"/>
        </w:rPr>
        <w:t>чат-боты</w:t>
      </w:r>
      <w:proofErr w:type="spellEnd"/>
      <w:proofErr w:type="gramEnd"/>
      <w:r w:rsidRPr="000579B4">
        <w:rPr>
          <w:rFonts w:ascii="Times New Roman" w:hAnsi="Times New Roman" w:cs="Times New Roman"/>
          <w:sz w:val="28"/>
        </w:rPr>
        <w:t xml:space="preserve">, которые могут оперативно первично проконсультировать клиента вне зависимости от времени суток и локации. </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6. Создание специальных зон электронной торговли. Электронная коммерция, как и многие процессы, развивается не всегда регионально равномерно, но тенденция к повсеместному распространению является положительной. Например, рынок Китая в 2020 году стал одним из самых востребованных в мире. Это было вызвано тем, что сами пользователи открыты к новым технологиям, быстро адаптируются и как показывают </w:t>
      </w:r>
      <w:r w:rsidRPr="000579B4">
        <w:rPr>
          <w:rFonts w:ascii="Times New Roman" w:hAnsi="Times New Roman" w:cs="Times New Roman"/>
          <w:sz w:val="28"/>
        </w:rPr>
        <w:lastRenderedPageBreak/>
        <w:t xml:space="preserve">данные – около 700 миллионов человек в 2019 году в Китае предпочли </w:t>
      </w:r>
      <w:proofErr w:type="spellStart"/>
      <w:r w:rsidRPr="000579B4">
        <w:rPr>
          <w:rFonts w:ascii="Times New Roman" w:hAnsi="Times New Roman" w:cs="Times New Roman"/>
          <w:sz w:val="28"/>
        </w:rPr>
        <w:t>онлайн-покупки</w:t>
      </w:r>
      <w:proofErr w:type="spellEnd"/>
      <w:r>
        <w:rPr>
          <w:rStyle w:val="ae"/>
          <w:rFonts w:ascii="Times New Roman" w:hAnsi="Times New Roman" w:cs="Times New Roman"/>
          <w:sz w:val="28"/>
        </w:rPr>
        <w:footnoteReference w:id="11"/>
      </w:r>
      <w:r w:rsidRPr="000579B4">
        <w:rPr>
          <w:rFonts w:ascii="Times New Roman" w:hAnsi="Times New Roman" w:cs="Times New Roman"/>
          <w:sz w:val="28"/>
        </w:rPr>
        <w:t>.</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Другим интересным фактом является то, что мировая экспансия и увеличение количества китайских </w:t>
      </w:r>
      <w:proofErr w:type="spellStart"/>
      <w:r w:rsidRPr="000579B4">
        <w:rPr>
          <w:rFonts w:ascii="Times New Roman" w:hAnsi="Times New Roman" w:cs="Times New Roman"/>
          <w:sz w:val="28"/>
        </w:rPr>
        <w:t>маркетплейсов</w:t>
      </w:r>
      <w:proofErr w:type="spellEnd"/>
      <w:r w:rsidRPr="000579B4">
        <w:rPr>
          <w:rFonts w:ascii="Times New Roman" w:hAnsi="Times New Roman" w:cs="Times New Roman"/>
          <w:sz w:val="28"/>
        </w:rPr>
        <w:t xml:space="preserve"> способствовало стратегическому решению правительства Китая по созданию специальных торговых зон электронной торговли. Китай стал страной, которая подняла данный вопрос и приняла решение о запуске подобного проекта. Таким образом, на сегодняшний день данные специальные зоны являются системой преференций и имеют упрощенный документооборот, таможенное оформление и другие необходимые процессы для упрощения. Такие зоны уже существуют в более</w:t>
      </w:r>
      <w:proofErr w:type="gramStart"/>
      <w:r w:rsidRPr="000579B4">
        <w:rPr>
          <w:rFonts w:ascii="Times New Roman" w:hAnsi="Times New Roman" w:cs="Times New Roman"/>
          <w:sz w:val="28"/>
        </w:rPr>
        <w:t>,</w:t>
      </w:r>
      <w:proofErr w:type="gramEnd"/>
      <w:r w:rsidRPr="000579B4">
        <w:rPr>
          <w:rFonts w:ascii="Times New Roman" w:hAnsi="Times New Roman" w:cs="Times New Roman"/>
          <w:sz w:val="28"/>
        </w:rPr>
        <w:t xml:space="preserve"> чем в 30 городах Китая и становятся новым способом облегчения мировой электронной коммерции между государствами. Некоторые страны Запада приняли такую систему, а большое количество транснациональных компаний заинтересовались данным проектом.</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7. Голосовая коммерция как новая реальность. </w:t>
      </w:r>
      <w:proofErr w:type="gramStart"/>
      <w:r w:rsidRPr="000579B4">
        <w:rPr>
          <w:rFonts w:ascii="Times New Roman" w:hAnsi="Times New Roman" w:cs="Times New Roman"/>
          <w:sz w:val="28"/>
        </w:rPr>
        <w:t>Е</w:t>
      </w:r>
      <w:proofErr w:type="gramEnd"/>
      <w:r w:rsidRPr="000579B4">
        <w:rPr>
          <w:rFonts w:ascii="Times New Roman" w:hAnsi="Times New Roman" w:cs="Times New Roman"/>
          <w:sz w:val="28"/>
        </w:rPr>
        <w:t xml:space="preserve">ще одна важная тенденция, которую следует учитывать, – это то, что с развитием электронной коммерции идет непосредственное развитие всех процессов в компании. Особое внимание уделяется взаимодействию людей с брендом, поскольку этот процесс – один из важнейших в получении созданной добавленной стоимости, и он должен совершенствоваться и не отставать от тенденций электронной коммерции. С появлением голосовых инструментов, таких как </w:t>
      </w:r>
      <w:proofErr w:type="spellStart"/>
      <w:r w:rsidRPr="000579B4">
        <w:rPr>
          <w:rFonts w:ascii="Times New Roman" w:hAnsi="Times New Roman" w:cs="Times New Roman"/>
          <w:sz w:val="28"/>
        </w:rPr>
        <w:t>Amazon</w:t>
      </w:r>
      <w:proofErr w:type="spellEnd"/>
      <w:r w:rsidRPr="000579B4">
        <w:rPr>
          <w:rFonts w:ascii="Times New Roman" w:hAnsi="Times New Roman" w:cs="Times New Roman"/>
          <w:sz w:val="28"/>
        </w:rPr>
        <w:t xml:space="preserve"> </w:t>
      </w:r>
      <w:proofErr w:type="spellStart"/>
      <w:r w:rsidRPr="000579B4">
        <w:rPr>
          <w:rFonts w:ascii="Times New Roman" w:hAnsi="Times New Roman" w:cs="Times New Roman"/>
          <w:sz w:val="28"/>
        </w:rPr>
        <w:t>Echo</w:t>
      </w:r>
      <w:proofErr w:type="spellEnd"/>
      <w:r w:rsidRPr="000579B4">
        <w:rPr>
          <w:rFonts w:ascii="Times New Roman" w:hAnsi="Times New Roman" w:cs="Times New Roman"/>
          <w:sz w:val="28"/>
        </w:rPr>
        <w:t xml:space="preserve"> и </w:t>
      </w:r>
      <w:proofErr w:type="spellStart"/>
      <w:r w:rsidRPr="000579B4">
        <w:rPr>
          <w:rFonts w:ascii="Times New Roman" w:hAnsi="Times New Roman" w:cs="Times New Roman"/>
          <w:sz w:val="28"/>
        </w:rPr>
        <w:t>Google</w:t>
      </w:r>
      <w:proofErr w:type="spellEnd"/>
      <w:r w:rsidRPr="000579B4">
        <w:rPr>
          <w:rFonts w:ascii="Times New Roman" w:hAnsi="Times New Roman" w:cs="Times New Roman"/>
          <w:sz w:val="28"/>
        </w:rPr>
        <w:t xml:space="preserve"> </w:t>
      </w:r>
      <w:proofErr w:type="spellStart"/>
      <w:r w:rsidRPr="000579B4">
        <w:rPr>
          <w:rFonts w:ascii="Times New Roman" w:hAnsi="Times New Roman" w:cs="Times New Roman"/>
          <w:sz w:val="28"/>
        </w:rPr>
        <w:t>Home</w:t>
      </w:r>
      <w:proofErr w:type="spellEnd"/>
      <w:r w:rsidRPr="000579B4">
        <w:rPr>
          <w:rFonts w:ascii="Times New Roman" w:hAnsi="Times New Roman" w:cs="Times New Roman"/>
          <w:sz w:val="28"/>
        </w:rPr>
        <w:t xml:space="preserve">, появился новый способ взаимодействия с людьми, основанный на новой технологии голосового управления. Стоит отметить, что данный тип коммерции находится на подъеме, имея положительный рост. Под голосовой торговлей понимается любая сделка с бизнесом, совершенная с использованием голоса. В первую очередь этот инструмент стал важным каналом для компаний в </w:t>
      </w:r>
      <w:proofErr w:type="spellStart"/>
      <w:r w:rsidRPr="000579B4">
        <w:rPr>
          <w:rFonts w:ascii="Times New Roman" w:hAnsi="Times New Roman" w:cs="Times New Roman"/>
          <w:sz w:val="28"/>
        </w:rPr>
        <w:t>онлайне</w:t>
      </w:r>
      <w:proofErr w:type="spellEnd"/>
      <w:r w:rsidRPr="000579B4">
        <w:rPr>
          <w:rFonts w:ascii="Times New Roman" w:hAnsi="Times New Roman" w:cs="Times New Roman"/>
          <w:sz w:val="28"/>
        </w:rPr>
        <w:t xml:space="preserve">. К </w:t>
      </w:r>
      <w:r w:rsidRPr="000579B4">
        <w:rPr>
          <w:rFonts w:ascii="Times New Roman" w:hAnsi="Times New Roman" w:cs="Times New Roman"/>
          <w:sz w:val="28"/>
        </w:rPr>
        <w:lastRenderedPageBreak/>
        <w:t>примеру, к 2020 году в США голосовая торговля принесла 40 миллиардов долларов</w:t>
      </w:r>
      <w:r>
        <w:rPr>
          <w:rStyle w:val="ae"/>
          <w:rFonts w:ascii="Times New Roman" w:hAnsi="Times New Roman" w:cs="Times New Roman"/>
          <w:sz w:val="28"/>
        </w:rPr>
        <w:footnoteReference w:id="12"/>
      </w:r>
      <w:r w:rsidRPr="000579B4">
        <w:rPr>
          <w:rFonts w:ascii="Times New Roman" w:hAnsi="Times New Roman" w:cs="Times New Roman"/>
          <w:sz w:val="28"/>
        </w:rPr>
        <w:t>.</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8. Дополненная реальность – технологичный тренд. Следующая важная тенденция электронной коммерции, которую следует отметить, – это то, что в последнее десятилетие происходит развитие визуализации, пользователи любят и хотят получать/пользоваться виде</w:t>
      </w:r>
      <w:proofErr w:type="gramStart"/>
      <w:r w:rsidRPr="000579B4">
        <w:rPr>
          <w:rFonts w:ascii="Times New Roman" w:hAnsi="Times New Roman" w:cs="Times New Roman"/>
          <w:sz w:val="28"/>
        </w:rPr>
        <w:t>о-</w:t>
      </w:r>
      <w:proofErr w:type="gramEnd"/>
      <w:r w:rsidRPr="000579B4">
        <w:rPr>
          <w:rFonts w:ascii="Times New Roman" w:hAnsi="Times New Roman" w:cs="Times New Roman"/>
          <w:sz w:val="28"/>
        </w:rPr>
        <w:t xml:space="preserve"> и </w:t>
      </w:r>
      <w:proofErr w:type="spellStart"/>
      <w:r w:rsidRPr="000579B4">
        <w:rPr>
          <w:rFonts w:ascii="Times New Roman" w:hAnsi="Times New Roman" w:cs="Times New Roman"/>
          <w:sz w:val="28"/>
        </w:rPr>
        <w:t>аудиоконтент</w:t>
      </w:r>
      <w:proofErr w:type="spellEnd"/>
      <w:r w:rsidRPr="000579B4">
        <w:rPr>
          <w:rFonts w:ascii="Times New Roman" w:hAnsi="Times New Roman" w:cs="Times New Roman"/>
          <w:sz w:val="28"/>
        </w:rPr>
        <w:t xml:space="preserve"> вместо статических баннеров. Текстовые и графические форматы являются предпочтительными, поскольку нагляднее демонстрируют товар, привлекают внимание, упрощают и ускоряют выбор. Если говорить о </w:t>
      </w:r>
      <w:proofErr w:type="gramStart"/>
      <w:r w:rsidRPr="000579B4">
        <w:rPr>
          <w:rFonts w:ascii="Times New Roman" w:hAnsi="Times New Roman" w:cs="Times New Roman"/>
          <w:sz w:val="28"/>
        </w:rPr>
        <w:t>более технологическом</w:t>
      </w:r>
      <w:proofErr w:type="gramEnd"/>
      <w:r w:rsidRPr="000579B4">
        <w:rPr>
          <w:rFonts w:ascii="Times New Roman" w:hAnsi="Times New Roman" w:cs="Times New Roman"/>
          <w:sz w:val="28"/>
        </w:rPr>
        <w:t xml:space="preserve"> и современном подходе к концепции представления своего товара, то стоит отметить развитие технологий дополненной реальности, что привлекает клиентов своей экстраординарностью, масштабностью. На сегодняшний момент часто возникают вопросы удаленного представления продукта, многие покупатели обеспокоены тем, что буквально не знают, что покупают и насколько реальность может отличаться от картинки. Данный подход решает эту проблему и помогает визуализировать продукт в текущих условиях и в конкретном пространстве. Также интересным является тот факт, что клиенты готовы переплачивать, покупать по высокой цене товар, если они имеют возможность виртуально его примерить. Более того, опросы показывают, что больше половины покупателей испытывают доверие, а вследствие этого увеличение лояльности к бренду, который предоставляет им технологию дополненной реальности. Хорошим примером является компания IKEA, которая сильно повысила показатель лояльности, внедрив технологию, позволяющую размещать продукты в пространстве и смотреть, подходят ли они</w:t>
      </w:r>
      <w:r>
        <w:rPr>
          <w:rStyle w:val="ae"/>
          <w:rFonts w:ascii="Times New Roman" w:hAnsi="Times New Roman" w:cs="Times New Roman"/>
          <w:sz w:val="28"/>
        </w:rPr>
        <w:footnoteReference w:id="13"/>
      </w:r>
      <w:r w:rsidRPr="000579B4">
        <w:rPr>
          <w:rFonts w:ascii="Times New Roman" w:hAnsi="Times New Roman" w:cs="Times New Roman"/>
          <w:sz w:val="28"/>
        </w:rPr>
        <w:t xml:space="preserve">. </w:t>
      </w:r>
    </w:p>
    <w:p w:rsid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lastRenderedPageBreak/>
        <w:t xml:space="preserve">Таким образом, проведенное исследование показало, что электронная коммерция </w:t>
      </w:r>
      <w:proofErr w:type="gramStart"/>
      <w:r w:rsidRPr="000579B4">
        <w:rPr>
          <w:rFonts w:ascii="Times New Roman" w:hAnsi="Times New Roman" w:cs="Times New Roman"/>
          <w:sz w:val="28"/>
        </w:rPr>
        <w:t>является</w:t>
      </w:r>
      <w:proofErr w:type="gramEnd"/>
      <w:r w:rsidRPr="000579B4">
        <w:rPr>
          <w:rFonts w:ascii="Times New Roman" w:hAnsi="Times New Roman" w:cs="Times New Roman"/>
          <w:sz w:val="28"/>
        </w:rPr>
        <w:t xml:space="preserve"> и будет являться растущей динамической сферой, которая не перестанет развиваться. Это связано со следующими сопряженными факторами: увеличение покупательской способности и среднего класса во всем мире, популяризация социальных сетей, постоянно модернизирующая инфраструктура и технологии. Компании, представленные в интернете, должны не отставать от основных трендов электронной коммерции, чтобы сохранять конкурентоспособность.</w:t>
      </w:r>
    </w:p>
    <w:p w:rsidR="00B4141A" w:rsidRDefault="00B4141A" w:rsidP="000579B4">
      <w:pPr>
        <w:spacing w:after="0" w:line="360" w:lineRule="auto"/>
        <w:ind w:firstLine="709"/>
        <w:jc w:val="both"/>
        <w:rPr>
          <w:rFonts w:ascii="Times New Roman" w:hAnsi="Times New Roman" w:cs="Times New Roman"/>
          <w:sz w:val="28"/>
        </w:rPr>
      </w:pPr>
    </w:p>
    <w:p w:rsidR="00B4141A" w:rsidRPr="00684122" w:rsidRDefault="00684122" w:rsidP="00684122">
      <w:pPr>
        <w:pStyle w:val="3"/>
        <w:spacing w:before="0" w:line="360" w:lineRule="auto"/>
        <w:jc w:val="center"/>
        <w:rPr>
          <w:rFonts w:ascii="Times New Roman" w:hAnsi="Times New Roman" w:cs="Times New Roman"/>
          <w:color w:val="auto"/>
          <w:sz w:val="28"/>
        </w:rPr>
      </w:pPr>
      <w:bookmarkStart w:id="5" w:name="_Toc104555202"/>
      <w:r w:rsidRPr="00684122">
        <w:rPr>
          <w:rFonts w:ascii="Times New Roman" w:hAnsi="Times New Roman" w:cs="Times New Roman"/>
          <w:color w:val="auto"/>
          <w:sz w:val="28"/>
        </w:rPr>
        <w:t xml:space="preserve">2. Практическая часть итоговой аттестационной работы на примере </w:t>
      </w:r>
      <w:r w:rsidRPr="00684122">
        <w:rPr>
          <w:rFonts w:ascii="Times New Roman" w:hAnsi="Times New Roman" w:cs="Times New Roman"/>
          <w:color w:val="auto"/>
          <w:sz w:val="28"/>
          <w:shd w:val="clear" w:color="auto" w:fill="FFFFFF"/>
        </w:rPr>
        <w:t>ООО НПП «Циркон Сервис»</w:t>
      </w:r>
      <w:bookmarkEnd w:id="5"/>
    </w:p>
    <w:p w:rsidR="00B4141A" w:rsidRPr="00684122" w:rsidRDefault="00684122" w:rsidP="00684122">
      <w:pPr>
        <w:pStyle w:val="3"/>
        <w:spacing w:before="0" w:line="360" w:lineRule="auto"/>
        <w:jc w:val="center"/>
        <w:rPr>
          <w:rFonts w:ascii="Times New Roman" w:hAnsi="Times New Roman" w:cs="Times New Roman"/>
          <w:color w:val="auto"/>
          <w:sz w:val="28"/>
        </w:rPr>
      </w:pPr>
      <w:bookmarkStart w:id="6" w:name="_Toc104555203"/>
      <w:r w:rsidRPr="00684122">
        <w:rPr>
          <w:rFonts w:ascii="Times New Roman" w:hAnsi="Times New Roman" w:cs="Times New Roman"/>
          <w:color w:val="auto"/>
          <w:sz w:val="28"/>
        </w:rPr>
        <w:t>2.1 Анализ внешней и внутренней среды</w:t>
      </w:r>
      <w:bookmarkEnd w:id="6"/>
    </w:p>
    <w:p w:rsidR="00B4141A" w:rsidRDefault="00B4141A" w:rsidP="000579B4">
      <w:pPr>
        <w:spacing w:after="0" w:line="360" w:lineRule="auto"/>
        <w:ind w:firstLine="709"/>
        <w:jc w:val="both"/>
        <w:rPr>
          <w:rFonts w:ascii="Times New Roman" w:hAnsi="Times New Roman" w:cs="Times New Roman"/>
          <w:sz w:val="28"/>
        </w:rPr>
      </w:pP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sidRPr="00A5536C">
        <w:rPr>
          <w:rFonts w:ascii="Times New Roman" w:eastAsia="Times New Roman" w:hAnsi="Times New Roman" w:cs="Times New Roman"/>
          <w:sz w:val="28"/>
          <w:szCs w:val="28"/>
          <w:lang w:eastAsia="ru-RU"/>
        </w:rPr>
        <w:t>Стратегический анализ</w:t>
      </w:r>
      <w:r>
        <w:rPr>
          <w:rFonts w:ascii="Times New Roman" w:eastAsia="Times New Roman" w:hAnsi="Times New Roman" w:cs="Times New Roman"/>
          <w:sz w:val="28"/>
          <w:szCs w:val="28"/>
          <w:lang w:eastAsia="ru-RU"/>
        </w:rPr>
        <w:t xml:space="preserve"> предприятия</w:t>
      </w:r>
      <w:r w:rsidRPr="00A553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представляет собой процесс определения критически важных ключевых понятий, </w:t>
      </w:r>
      <w:proofErr w:type="spellStart"/>
      <w:r>
        <w:rPr>
          <w:rFonts w:ascii="Times New Roman" w:eastAsia="Times New Roman" w:hAnsi="Times New Roman" w:cs="Times New Roman"/>
          <w:sz w:val="28"/>
          <w:szCs w:val="28"/>
          <w:lang w:eastAsia="ru-RU"/>
        </w:rPr>
        <w:t>касаемых</w:t>
      </w:r>
      <w:proofErr w:type="spellEnd"/>
      <w:r>
        <w:rPr>
          <w:rFonts w:ascii="Times New Roman" w:eastAsia="Times New Roman" w:hAnsi="Times New Roman" w:cs="Times New Roman"/>
          <w:sz w:val="28"/>
          <w:szCs w:val="28"/>
          <w:lang w:eastAsia="ru-RU"/>
        </w:rPr>
        <w:t xml:space="preserve"> как внешней, так и внутренней среды рассматриваемой организации, которые могут оказать как положительное, так и отрицательное влияние на способность организации достигать поставленных перед ней целей и задач в краткосрочной и долгосрочной перспективе</w:t>
      </w:r>
      <w:r w:rsidRPr="0074765D">
        <w:rPr>
          <w:rFonts w:ascii="Times New Roman" w:eastAsia="Times New Roman" w:hAnsi="Times New Roman" w:cs="Times New Roman"/>
          <w:sz w:val="28"/>
          <w:szCs w:val="28"/>
          <w:lang w:eastAsia="ru-RU"/>
        </w:rPr>
        <w:t>.</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задачей стратегического анализа является обеспечение менеджеров и руководства организации необходимой и важной информацией, которая лежит </w:t>
      </w:r>
      <w:proofErr w:type="gramStart"/>
      <w:r>
        <w:rPr>
          <w:rFonts w:ascii="Times New Roman" w:eastAsia="Times New Roman" w:hAnsi="Times New Roman" w:cs="Times New Roman"/>
          <w:sz w:val="28"/>
          <w:szCs w:val="28"/>
          <w:lang w:eastAsia="ru-RU"/>
        </w:rPr>
        <w:t>во</w:t>
      </w:r>
      <w:proofErr w:type="gramEnd"/>
      <w:r>
        <w:rPr>
          <w:rFonts w:ascii="Times New Roman" w:eastAsia="Times New Roman" w:hAnsi="Times New Roman" w:cs="Times New Roman"/>
          <w:sz w:val="28"/>
          <w:szCs w:val="28"/>
          <w:lang w:eastAsia="ru-RU"/>
        </w:rPr>
        <w:t xml:space="preserve"> основе разработки стратегического плана организации. </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данного раздела будет проведен стратегический анализ ООО НПП «Циркон Сервис», а именно:</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отрасли;</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внешний среды;</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внутренней среды.</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 макросредой организации принято принимать внешнее окружение организации, которое оказывает на нее косвенное влияние.</w:t>
      </w:r>
      <w:r>
        <w:rPr>
          <w:rFonts w:ascii="Times New Roman" w:eastAsia="Times New Roman" w:hAnsi="Times New Roman" w:cs="Times New Roman"/>
          <w:sz w:val="28"/>
          <w:szCs w:val="28"/>
          <w:lang w:eastAsia="ru-RU"/>
        </w:rPr>
        <w:tab/>
        <w:t xml:space="preserve"> </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Макросреда состоит из факторов, которые не оказывают прямого влияния на краткосрочную деятельность организации, но могут повлиять на какие-либо долгосрочные </w:t>
      </w:r>
      <w:r w:rsidRPr="001D6CCC">
        <w:rPr>
          <w:rFonts w:ascii="Times New Roman" w:eastAsia="Times New Roman" w:hAnsi="Times New Roman" w:cs="Times New Roman"/>
          <w:sz w:val="28"/>
          <w:szCs w:val="28"/>
          <w:lang w:eastAsia="ru-RU"/>
        </w:rPr>
        <w:t>решения.</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Наиболее удобным инструментом для изучения влияния факторов макросреды на деятельность организации является - </w:t>
      </w:r>
      <w:r>
        <w:rPr>
          <w:rFonts w:ascii="Times New Roman" w:eastAsia="Times New Roman" w:hAnsi="Times New Roman" w:cs="Times New Roman"/>
          <w:sz w:val="28"/>
          <w:szCs w:val="28"/>
          <w:lang w:val="en-US" w:eastAsia="ru-RU"/>
        </w:rPr>
        <w:t>PEST</w:t>
      </w:r>
      <w:r>
        <w:rPr>
          <w:rFonts w:ascii="Times New Roman" w:eastAsia="Times New Roman" w:hAnsi="Times New Roman" w:cs="Times New Roman"/>
          <w:sz w:val="28"/>
          <w:szCs w:val="28"/>
          <w:lang w:eastAsia="ru-RU"/>
        </w:rPr>
        <w:t xml:space="preserve">-анализ. </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sidRPr="00FC203F">
        <w:rPr>
          <w:rFonts w:ascii="Times New Roman" w:eastAsia="Times New Roman" w:hAnsi="Times New Roman" w:cs="Times New Roman"/>
          <w:sz w:val="28"/>
          <w:szCs w:val="28"/>
          <w:lang w:eastAsia="ru-RU"/>
        </w:rPr>
        <w:t>PEST-анализ</w:t>
      </w:r>
      <w:r>
        <w:rPr>
          <w:rFonts w:ascii="Times New Roman" w:eastAsia="Times New Roman" w:hAnsi="Times New Roman" w:cs="Times New Roman"/>
          <w:sz w:val="28"/>
          <w:szCs w:val="28"/>
          <w:lang w:eastAsia="ru-RU"/>
        </w:rPr>
        <w:t xml:space="preserve"> представляет собой комплексный стратегический анализ, который опирается на изучение четырех факторов: политико-правовых, экономических, социальных и технологических. </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sidRPr="001F77AB">
        <w:rPr>
          <w:rFonts w:ascii="Times New Roman" w:eastAsia="Times New Roman" w:hAnsi="Times New Roman" w:cs="Times New Roman"/>
          <w:sz w:val="28"/>
          <w:szCs w:val="28"/>
          <w:lang w:eastAsia="ru-RU"/>
        </w:rPr>
        <w:t>В соответствии с методом PEST были выявлены критические факторы макросреды, имеющие принципиальное значение для ООО НПП «Циркон</w:t>
      </w:r>
      <w:r>
        <w:rPr>
          <w:rFonts w:ascii="Times New Roman" w:eastAsia="Times New Roman" w:hAnsi="Times New Roman" w:cs="Times New Roman"/>
          <w:sz w:val="28"/>
          <w:szCs w:val="28"/>
          <w:lang w:eastAsia="ru-RU"/>
        </w:rPr>
        <w:t xml:space="preserve"> С</w:t>
      </w:r>
      <w:r w:rsidRPr="001F77AB">
        <w:rPr>
          <w:rFonts w:ascii="Times New Roman" w:eastAsia="Times New Roman" w:hAnsi="Times New Roman" w:cs="Times New Roman"/>
          <w:sz w:val="28"/>
          <w:szCs w:val="28"/>
          <w:lang w:eastAsia="ru-RU"/>
        </w:rPr>
        <w:t>ервис»</w:t>
      </w:r>
      <w:r>
        <w:rPr>
          <w:rFonts w:ascii="Times New Roman" w:eastAsia="Times New Roman" w:hAnsi="Times New Roman" w:cs="Times New Roman"/>
          <w:sz w:val="28"/>
          <w:szCs w:val="28"/>
          <w:lang w:eastAsia="ru-RU"/>
        </w:rPr>
        <w:t>.</w:t>
      </w:r>
    </w:p>
    <w:p w:rsidR="00684122" w:rsidRPr="0096696F"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разделе политико-правовых факторов были рассмотрены следующие факторы: </w:t>
      </w:r>
      <w:r w:rsidRPr="0096696F">
        <w:rPr>
          <w:rFonts w:ascii="Times New Roman" w:eastAsia="Times New Roman" w:hAnsi="Times New Roman" w:cs="Times New Roman"/>
          <w:sz w:val="28"/>
          <w:szCs w:val="28"/>
          <w:lang w:eastAsia="ru-RU"/>
        </w:rPr>
        <w:t>изменение налоговой политики;</w:t>
      </w:r>
      <w:r>
        <w:rPr>
          <w:rFonts w:ascii="Times New Roman" w:eastAsia="Times New Roman" w:hAnsi="Times New Roman" w:cs="Times New Roman"/>
          <w:sz w:val="28"/>
          <w:szCs w:val="28"/>
          <w:lang w:eastAsia="ru-RU"/>
        </w:rPr>
        <w:t xml:space="preserve"> </w:t>
      </w:r>
      <w:r w:rsidRPr="0096696F">
        <w:rPr>
          <w:rFonts w:ascii="Times New Roman" w:eastAsia="Times New Roman" w:hAnsi="Times New Roman" w:cs="Times New Roman"/>
          <w:sz w:val="28"/>
          <w:szCs w:val="28"/>
          <w:lang w:eastAsia="ru-RU"/>
        </w:rPr>
        <w:t>проведение программ государственной поддержки</w:t>
      </w:r>
      <w:r>
        <w:rPr>
          <w:rFonts w:ascii="Times New Roman" w:eastAsia="Times New Roman" w:hAnsi="Times New Roman" w:cs="Times New Roman"/>
          <w:sz w:val="28"/>
          <w:szCs w:val="28"/>
          <w:lang w:eastAsia="ru-RU"/>
        </w:rPr>
        <w:t>.</w:t>
      </w:r>
    </w:p>
    <w:p w:rsidR="00684122" w:rsidRPr="0096696F"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разделе экономических факторов были рассмотрены такие факторы как: </w:t>
      </w:r>
      <w:r w:rsidRPr="0096696F">
        <w:rPr>
          <w:rFonts w:ascii="Times New Roman" w:eastAsia="Times New Roman" w:hAnsi="Times New Roman" w:cs="Times New Roman"/>
          <w:sz w:val="28"/>
          <w:szCs w:val="28"/>
          <w:lang w:eastAsia="ru-RU"/>
        </w:rPr>
        <w:t>изменение ставки рефинансирования;</w:t>
      </w:r>
      <w:r>
        <w:rPr>
          <w:rFonts w:ascii="Times New Roman" w:eastAsia="Times New Roman" w:hAnsi="Times New Roman" w:cs="Times New Roman"/>
          <w:sz w:val="28"/>
          <w:szCs w:val="28"/>
          <w:lang w:eastAsia="ru-RU"/>
        </w:rPr>
        <w:t xml:space="preserve"> </w:t>
      </w:r>
      <w:r w:rsidRPr="0096696F">
        <w:rPr>
          <w:rFonts w:ascii="Times New Roman" w:eastAsia="Times New Roman" w:hAnsi="Times New Roman" w:cs="Times New Roman"/>
          <w:sz w:val="28"/>
          <w:szCs w:val="28"/>
          <w:lang w:eastAsia="ru-RU"/>
        </w:rPr>
        <w:t>уровень инфляции;</w:t>
      </w:r>
      <w:r>
        <w:rPr>
          <w:rFonts w:ascii="Times New Roman" w:eastAsia="Times New Roman" w:hAnsi="Times New Roman" w:cs="Times New Roman"/>
          <w:sz w:val="28"/>
          <w:szCs w:val="28"/>
          <w:lang w:eastAsia="ru-RU"/>
        </w:rPr>
        <w:t xml:space="preserve"> </w:t>
      </w:r>
      <w:r w:rsidRPr="0096696F">
        <w:rPr>
          <w:rFonts w:ascii="Times New Roman" w:eastAsia="Times New Roman" w:hAnsi="Times New Roman" w:cs="Times New Roman"/>
          <w:sz w:val="28"/>
          <w:szCs w:val="28"/>
          <w:lang w:eastAsia="ru-RU"/>
        </w:rPr>
        <w:t>уровень спроса на вагоны.</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разделе социальных факторов был рассмотрен фактор, связанный с уровнем комфорта в жизни населения.</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разделе технологических факторов были рассмотрены такие факторы как: развитие НИОКР; п</w:t>
      </w:r>
      <w:r w:rsidRPr="0096696F">
        <w:rPr>
          <w:rFonts w:ascii="Times New Roman" w:eastAsia="Times New Roman" w:hAnsi="Times New Roman" w:cs="Times New Roman"/>
          <w:sz w:val="28"/>
          <w:szCs w:val="28"/>
          <w:lang w:eastAsia="ru-RU"/>
        </w:rPr>
        <w:t>овышение роли инноваций в деятельности предприятий</w:t>
      </w:r>
      <w:r>
        <w:rPr>
          <w:rFonts w:ascii="Times New Roman" w:eastAsia="Times New Roman" w:hAnsi="Times New Roman" w:cs="Times New Roman"/>
          <w:sz w:val="28"/>
          <w:szCs w:val="28"/>
          <w:lang w:eastAsia="ru-RU"/>
        </w:rPr>
        <w:t>; научно-техническая политика в России.</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и оценка угроз и возможностей по данным показателям приведена в приложении 1.</w:t>
      </w:r>
    </w:p>
    <w:p w:rsidR="00684122" w:rsidRPr="00D7493C"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D7493C">
        <w:rPr>
          <w:rFonts w:ascii="Times New Roman" w:eastAsia="Times New Roman" w:hAnsi="Times New Roman" w:cs="Times New Roman"/>
          <w:sz w:val="28"/>
          <w:szCs w:val="28"/>
          <w:lang w:eastAsia="ru-RU"/>
        </w:rPr>
        <w:t xml:space="preserve">, в результате анализа внешней среды </w:t>
      </w:r>
      <w:r>
        <w:rPr>
          <w:rFonts w:ascii="Times New Roman" w:eastAsia="Times New Roman" w:hAnsi="Times New Roman" w:cs="Times New Roman"/>
          <w:sz w:val="28"/>
          <w:szCs w:val="28"/>
          <w:lang w:eastAsia="ru-RU"/>
        </w:rPr>
        <w:t>можно сделать вывод о том,</w:t>
      </w:r>
      <w:r w:rsidRPr="00D7493C">
        <w:rPr>
          <w:rFonts w:ascii="Times New Roman" w:eastAsia="Times New Roman" w:hAnsi="Times New Roman" w:cs="Times New Roman"/>
          <w:sz w:val="28"/>
          <w:szCs w:val="28"/>
          <w:lang w:eastAsia="ru-RU"/>
        </w:rPr>
        <w:t xml:space="preserve"> что на данный момент происходит возрождение отрасли вагоностроения после затяжного кризиса 2014-2017 годов. </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 xml:space="preserve">При анализе политических факторов было выявлено, что государство стремится содействовать развитию и модернизации отрасли вагоностроения, стимулируя спрос на производство инновационных и высокотехнологичных </w:t>
      </w:r>
      <w:r w:rsidRPr="00D7493C">
        <w:rPr>
          <w:rFonts w:ascii="Times New Roman" w:eastAsia="Times New Roman" w:hAnsi="Times New Roman" w:cs="Times New Roman"/>
          <w:sz w:val="28"/>
          <w:szCs w:val="28"/>
          <w:lang w:eastAsia="ru-RU"/>
        </w:rPr>
        <w:lastRenderedPageBreak/>
        <w:t>грузовых и пассажирских вагонов через государственные субсидии и законодательные акты, с целью снижения совокупных транспортных затрат в экономике и улучшения качества обслуживания потребителей.</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w:t>
      </w:r>
      <w:r w:rsidRPr="00D7493C">
        <w:rPr>
          <w:rFonts w:ascii="Times New Roman" w:eastAsia="Times New Roman" w:hAnsi="Times New Roman" w:cs="Times New Roman"/>
          <w:sz w:val="28"/>
          <w:szCs w:val="28"/>
          <w:lang w:eastAsia="ru-RU"/>
        </w:rPr>
        <w:t>нализ</w:t>
      </w:r>
      <w:r>
        <w:rPr>
          <w:rFonts w:ascii="Times New Roman" w:eastAsia="Times New Roman" w:hAnsi="Times New Roman" w:cs="Times New Roman"/>
          <w:sz w:val="28"/>
          <w:szCs w:val="28"/>
          <w:lang w:eastAsia="ru-RU"/>
        </w:rPr>
        <w:t>е</w:t>
      </w:r>
      <w:r w:rsidRPr="00D7493C">
        <w:rPr>
          <w:rFonts w:ascii="Times New Roman" w:eastAsia="Times New Roman" w:hAnsi="Times New Roman" w:cs="Times New Roman"/>
          <w:sz w:val="28"/>
          <w:szCs w:val="28"/>
          <w:lang w:eastAsia="ru-RU"/>
        </w:rPr>
        <w:t xml:space="preserve"> экономических факторов подтвер</w:t>
      </w:r>
      <w:r>
        <w:rPr>
          <w:rFonts w:ascii="Times New Roman" w:eastAsia="Times New Roman" w:hAnsi="Times New Roman" w:cs="Times New Roman"/>
          <w:sz w:val="28"/>
          <w:szCs w:val="28"/>
          <w:lang w:eastAsia="ru-RU"/>
        </w:rPr>
        <w:t>ждается</w:t>
      </w:r>
      <w:r w:rsidRPr="00D7493C">
        <w:rPr>
          <w:rFonts w:ascii="Times New Roman" w:eastAsia="Times New Roman" w:hAnsi="Times New Roman" w:cs="Times New Roman"/>
          <w:sz w:val="28"/>
          <w:szCs w:val="28"/>
          <w:lang w:eastAsia="ru-RU"/>
        </w:rPr>
        <w:t xml:space="preserve"> увеличение спроса на пассажирские вагоны, связанного с обновлением вагонного парка ОАО «РЖД». В связи с заменой старых купейных и плацкартных вагонов, ожидается увеличение спроса в 2020-2025 году на пассажирские вагоны.</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 xml:space="preserve">При анализе социальных факторов было выявлено, что на сегодняшний день пригородные пассажирские компании активно обновляют парк электропоездов </w:t>
      </w:r>
      <w:proofErr w:type="gramStart"/>
      <w:r w:rsidRPr="00D7493C">
        <w:rPr>
          <w:rFonts w:ascii="Times New Roman" w:eastAsia="Times New Roman" w:hAnsi="Times New Roman" w:cs="Times New Roman"/>
          <w:sz w:val="28"/>
          <w:szCs w:val="28"/>
          <w:lang w:eastAsia="ru-RU"/>
        </w:rPr>
        <w:t>на</w:t>
      </w:r>
      <w:proofErr w:type="gramEnd"/>
      <w:r w:rsidRPr="00D7493C">
        <w:rPr>
          <w:rFonts w:ascii="Times New Roman" w:eastAsia="Times New Roman" w:hAnsi="Times New Roman" w:cs="Times New Roman"/>
          <w:sz w:val="28"/>
          <w:szCs w:val="28"/>
          <w:lang w:eastAsia="ru-RU"/>
        </w:rPr>
        <w:t xml:space="preserve"> более современные</w:t>
      </w:r>
      <w:r>
        <w:rPr>
          <w:rFonts w:ascii="Times New Roman" w:eastAsia="Times New Roman" w:hAnsi="Times New Roman" w:cs="Times New Roman"/>
          <w:sz w:val="28"/>
          <w:szCs w:val="28"/>
          <w:lang w:eastAsia="ru-RU"/>
        </w:rPr>
        <w:t xml:space="preserve">. </w:t>
      </w:r>
      <w:r w:rsidRPr="00D7493C">
        <w:rPr>
          <w:rFonts w:ascii="Times New Roman" w:eastAsia="Times New Roman" w:hAnsi="Times New Roman" w:cs="Times New Roman"/>
          <w:sz w:val="28"/>
          <w:szCs w:val="28"/>
          <w:lang w:eastAsia="ru-RU"/>
        </w:rPr>
        <w:t xml:space="preserve">С 2019 года началась реновация пассажирских вагонов. Усовершенствуются плацкартные вагоны, пассажирские места будут оборудованы плотными шторами. В вагонах будут электрические розетки, USB-разъемы, индивидуальное освещение, в туалетах - автоматические краны, гигиенические души, </w:t>
      </w:r>
      <w:proofErr w:type="spellStart"/>
      <w:r w:rsidRPr="00D7493C">
        <w:rPr>
          <w:rFonts w:ascii="Times New Roman" w:eastAsia="Times New Roman" w:hAnsi="Times New Roman" w:cs="Times New Roman"/>
          <w:sz w:val="28"/>
          <w:szCs w:val="28"/>
          <w:lang w:eastAsia="ru-RU"/>
        </w:rPr>
        <w:t>пеленальные</w:t>
      </w:r>
      <w:proofErr w:type="spellEnd"/>
      <w:r w:rsidRPr="00D7493C">
        <w:rPr>
          <w:rFonts w:ascii="Times New Roman" w:eastAsia="Times New Roman" w:hAnsi="Times New Roman" w:cs="Times New Roman"/>
          <w:sz w:val="28"/>
          <w:szCs w:val="28"/>
          <w:lang w:eastAsia="ru-RU"/>
        </w:rPr>
        <w:t xml:space="preserve"> столики.</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 xml:space="preserve">Анализ технологических факторов внешней среды показал, что на сегодняшний день в отрасли вагоностроения ведутся работы по применению современных материалов в производстве вагонов. В ближайшее время будет происходить массовое обновление старых вагонов взамен на </w:t>
      </w:r>
      <w:proofErr w:type="gramStart"/>
      <w:r w:rsidRPr="00D7493C">
        <w:rPr>
          <w:rFonts w:ascii="Times New Roman" w:eastAsia="Times New Roman" w:hAnsi="Times New Roman" w:cs="Times New Roman"/>
          <w:sz w:val="28"/>
          <w:szCs w:val="28"/>
          <w:lang w:eastAsia="ru-RU"/>
        </w:rPr>
        <w:t>инновационные</w:t>
      </w:r>
      <w:proofErr w:type="gramEnd"/>
      <w:r w:rsidRPr="00D7493C">
        <w:rPr>
          <w:rFonts w:ascii="Times New Roman" w:eastAsia="Times New Roman" w:hAnsi="Times New Roman" w:cs="Times New Roman"/>
          <w:sz w:val="28"/>
          <w:szCs w:val="28"/>
          <w:lang w:eastAsia="ru-RU"/>
        </w:rPr>
        <w:t xml:space="preserve">. Ожидается, что темпы </w:t>
      </w:r>
      <w:proofErr w:type="gramStart"/>
      <w:r w:rsidRPr="00D7493C">
        <w:rPr>
          <w:rFonts w:ascii="Times New Roman" w:eastAsia="Times New Roman" w:hAnsi="Times New Roman" w:cs="Times New Roman"/>
          <w:sz w:val="28"/>
          <w:szCs w:val="28"/>
          <w:lang w:eastAsia="ru-RU"/>
        </w:rPr>
        <w:t>вывода</w:t>
      </w:r>
      <w:proofErr w:type="gramEnd"/>
      <w:r w:rsidRPr="00D7493C">
        <w:rPr>
          <w:rFonts w:ascii="Times New Roman" w:eastAsia="Times New Roman" w:hAnsi="Times New Roman" w:cs="Times New Roman"/>
          <w:sz w:val="28"/>
          <w:szCs w:val="28"/>
          <w:lang w:eastAsia="ru-RU"/>
        </w:rPr>
        <w:t xml:space="preserve"> из оборота старых вагонов достигнут 110 тысяч единиц техники в год.</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Вагоностроение относится к отрасли транспортного машиностроения, которая производит вагоны для рельсового транспорта.  Данная отрасль обеспечивает потребности в вагонах не только магистрального и промышленного железнодорожного транспорта, но также и городской рельсовый транспорт, который представлен   в виде метрополитена и трамвайной сети.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данном разделе необходимо провести </w:t>
      </w:r>
      <w:r w:rsidRPr="00C22C3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ц</w:t>
      </w:r>
      <w:r w:rsidRPr="00C22C3B">
        <w:rPr>
          <w:rFonts w:ascii="Times New Roman" w:eastAsia="Times New Roman" w:hAnsi="Times New Roman" w:cs="Times New Roman"/>
          <w:sz w:val="28"/>
          <w:szCs w:val="28"/>
          <w:lang w:eastAsia="ru-RU"/>
        </w:rPr>
        <w:t>енк</w:t>
      </w:r>
      <w:r>
        <w:rPr>
          <w:rFonts w:ascii="Times New Roman" w:eastAsia="Times New Roman" w:hAnsi="Times New Roman" w:cs="Times New Roman"/>
          <w:sz w:val="28"/>
          <w:szCs w:val="28"/>
          <w:lang w:eastAsia="ru-RU"/>
        </w:rPr>
        <w:t>у</w:t>
      </w:r>
      <w:r w:rsidRPr="00C22C3B">
        <w:rPr>
          <w:rFonts w:ascii="Times New Roman" w:eastAsia="Times New Roman" w:hAnsi="Times New Roman" w:cs="Times New Roman"/>
          <w:sz w:val="28"/>
          <w:szCs w:val="28"/>
          <w:lang w:eastAsia="ru-RU"/>
        </w:rPr>
        <w:t xml:space="preserve"> текущего состояния отрасли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это надо</w:t>
      </w:r>
      <w:r w:rsidRPr="00C22C3B">
        <w:rPr>
          <w:rFonts w:ascii="Times New Roman" w:eastAsia="Times New Roman" w:hAnsi="Times New Roman" w:cs="Times New Roman"/>
          <w:sz w:val="28"/>
          <w:szCs w:val="28"/>
          <w:lang w:eastAsia="ru-RU"/>
        </w:rPr>
        <w:t xml:space="preserve"> определить ее основные технико-экономические показатели.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Стоит </w:t>
      </w:r>
      <w:r w:rsidRPr="00C22C3B">
        <w:rPr>
          <w:rFonts w:ascii="Times New Roman" w:eastAsia="Times New Roman" w:hAnsi="Times New Roman" w:cs="Times New Roman"/>
          <w:sz w:val="28"/>
          <w:szCs w:val="28"/>
          <w:lang w:eastAsia="ru-RU"/>
        </w:rPr>
        <w:t>отметить, что анализ технико-экономических показателей отрасли вагоностроения проводился относительно пассажирских вагонов, поскольку для дальнейшего исследования ООО НПП «Циркон</w:t>
      </w:r>
      <w:r>
        <w:rPr>
          <w:rFonts w:ascii="Times New Roman" w:eastAsia="Times New Roman" w:hAnsi="Times New Roman" w:cs="Times New Roman"/>
          <w:sz w:val="28"/>
          <w:szCs w:val="28"/>
          <w:lang w:eastAsia="ru-RU"/>
        </w:rPr>
        <w:t xml:space="preserve"> С</w:t>
      </w:r>
      <w:r w:rsidRPr="00C22C3B">
        <w:rPr>
          <w:rFonts w:ascii="Times New Roman" w:eastAsia="Times New Roman" w:hAnsi="Times New Roman" w:cs="Times New Roman"/>
          <w:sz w:val="28"/>
          <w:szCs w:val="28"/>
          <w:lang w:eastAsia="ru-RU"/>
        </w:rPr>
        <w:t>ервис» необходима именно эта информация.</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C22C3B">
        <w:rPr>
          <w:rFonts w:ascii="Times New Roman" w:eastAsia="Times New Roman" w:hAnsi="Times New Roman" w:cs="Times New Roman"/>
          <w:sz w:val="28"/>
          <w:szCs w:val="28"/>
          <w:lang w:eastAsia="ru-RU"/>
        </w:rPr>
        <w:t xml:space="preserve">Оценка данных показателей представлена в таблице </w:t>
      </w:r>
      <w:r>
        <w:rPr>
          <w:rFonts w:ascii="Times New Roman" w:eastAsia="Times New Roman" w:hAnsi="Times New Roman" w:cs="Times New Roman"/>
          <w:sz w:val="28"/>
          <w:szCs w:val="28"/>
          <w:lang w:eastAsia="ru-RU"/>
        </w:rPr>
        <w:t>1</w:t>
      </w:r>
      <w:r w:rsidRPr="00C22C3B">
        <w:rPr>
          <w:rFonts w:ascii="Times New Roman" w:eastAsia="Times New Roman" w:hAnsi="Times New Roman" w:cs="Times New Roman"/>
          <w:sz w:val="28"/>
          <w:szCs w:val="28"/>
          <w:lang w:eastAsia="ru-RU"/>
        </w:rPr>
        <w:t>.</w:t>
      </w:r>
    </w:p>
    <w:p w:rsidR="00684122" w:rsidRDefault="00684122" w:rsidP="00684122">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 Технико-экономические показатели отрасли</w:t>
      </w:r>
    </w:p>
    <w:tbl>
      <w:tblPr>
        <w:tblStyle w:val="41"/>
        <w:tblW w:w="9634" w:type="dxa"/>
        <w:tblLook w:val="04A0"/>
      </w:tblPr>
      <w:tblGrid>
        <w:gridCol w:w="2289"/>
        <w:gridCol w:w="7345"/>
      </w:tblGrid>
      <w:tr w:rsidR="00684122" w:rsidRPr="00C22C3B" w:rsidTr="00684122">
        <w:tc>
          <w:tcPr>
            <w:tcW w:w="2289" w:type="dxa"/>
          </w:tcPr>
          <w:p w:rsidR="00684122" w:rsidRPr="00C22C3B" w:rsidRDefault="00684122" w:rsidP="00684122">
            <w:pPr>
              <w:contextualSpacing/>
              <w:jc w:val="center"/>
              <w:rPr>
                <w:rFonts w:ascii="Times New Roman" w:hAnsi="Times New Roman" w:cs="Times New Roman"/>
                <w:sz w:val="24"/>
                <w:szCs w:val="28"/>
              </w:rPr>
            </w:pPr>
            <w:r w:rsidRPr="00C22C3B">
              <w:rPr>
                <w:rFonts w:ascii="Times New Roman" w:hAnsi="Times New Roman" w:cs="Times New Roman"/>
                <w:sz w:val="24"/>
                <w:szCs w:val="28"/>
              </w:rPr>
              <w:t>Показатели</w:t>
            </w:r>
          </w:p>
        </w:tc>
        <w:tc>
          <w:tcPr>
            <w:tcW w:w="7345" w:type="dxa"/>
          </w:tcPr>
          <w:p w:rsidR="00684122" w:rsidRPr="00C22C3B" w:rsidRDefault="00684122" w:rsidP="00684122">
            <w:pPr>
              <w:contextualSpacing/>
              <w:jc w:val="center"/>
              <w:rPr>
                <w:rFonts w:ascii="Times New Roman" w:hAnsi="Times New Roman" w:cs="Times New Roman"/>
                <w:sz w:val="24"/>
                <w:szCs w:val="28"/>
              </w:rPr>
            </w:pPr>
            <w:r w:rsidRPr="00C22C3B">
              <w:rPr>
                <w:rFonts w:ascii="Times New Roman" w:hAnsi="Times New Roman" w:cs="Times New Roman"/>
                <w:sz w:val="24"/>
                <w:szCs w:val="28"/>
              </w:rPr>
              <w:t>Характеристики отрасли</w:t>
            </w:r>
          </w:p>
        </w:tc>
      </w:tr>
      <w:tr w:rsidR="00684122" w:rsidRPr="00C22C3B" w:rsidTr="00684122">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Емкость рынка</w:t>
            </w:r>
          </w:p>
        </w:tc>
        <w:tc>
          <w:tcPr>
            <w:tcW w:w="7345"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Е</w:t>
            </w:r>
            <w:r w:rsidRPr="002D0722">
              <w:rPr>
                <w:rFonts w:ascii="Times New Roman" w:hAnsi="Times New Roman" w:cs="Times New Roman"/>
                <w:sz w:val="24"/>
                <w:szCs w:val="28"/>
              </w:rPr>
              <w:t>мкость рынка в России составляет 1000 - 1200 вагонов в год, платежеспособный спрос   500 – 600 вагонов</w:t>
            </w:r>
            <w:r>
              <w:rPr>
                <w:rFonts w:ascii="Times New Roman" w:hAnsi="Times New Roman" w:cs="Times New Roman"/>
                <w:sz w:val="24"/>
                <w:szCs w:val="28"/>
              </w:rPr>
              <w:t>.</w:t>
            </w:r>
          </w:p>
        </w:tc>
      </w:tr>
      <w:tr w:rsidR="00684122" w:rsidRPr="00C22C3B" w:rsidTr="00684122">
        <w:trPr>
          <w:trHeight w:val="73"/>
        </w:trPr>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Географическое положение рынка</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Рынок является международным, национальным.</w:t>
            </w:r>
          </w:p>
          <w:p w:rsidR="00684122" w:rsidRPr="00C22C3B" w:rsidRDefault="00684122" w:rsidP="00684122">
            <w:pPr>
              <w:contextualSpacing/>
              <w:jc w:val="both"/>
              <w:rPr>
                <w:rFonts w:ascii="Times New Roman" w:hAnsi="Times New Roman" w:cs="Times New Roman"/>
                <w:sz w:val="24"/>
                <w:szCs w:val="28"/>
              </w:rPr>
            </w:pPr>
          </w:p>
        </w:tc>
      </w:tr>
      <w:tr w:rsidR="00684122" w:rsidRPr="00C22C3B" w:rsidTr="00684122">
        <w:trPr>
          <w:trHeight w:val="1070"/>
        </w:trPr>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Сегментация отрасли</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Отрасль вагоностроения представлена 4 рынками: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1. Рынок полувагонов (конкуренция на данном рынке самая низкая, так как высокий уровень монопольной концентрации);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2. Рынок крытых вагонов (низкая конкуренция из-за высокого уровня монопольной концентрации);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3. Рынок по производству цистерн;</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4. Рынок грузовых вагонов.</w:t>
            </w:r>
          </w:p>
        </w:tc>
      </w:tr>
      <w:tr w:rsidR="00684122" w:rsidRPr="00C22C3B" w:rsidTr="00684122">
        <w:trPr>
          <w:trHeight w:val="1382"/>
        </w:trPr>
        <w:tc>
          <w:tcPr>
            <w:tcW w:w="2289"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Количество конкурентов в отрасли</w:t>
            </w:r>
          </w:p>
        </w:tc>
        <w:tc>
          <w:tcPr>
            <w:tcW w:w="7345" w:type="dxa"/>
          </w:tcPr>
          <w:p w:rsidR="00684122" w:rsidRPr="002530D0"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В настоящее время на сети железных дорог России во внутригосударственном сообщении, помимо поездов АО «ФПК», также курсируют высокоскоростные поезда, поезда частных перевозчиков (ЗАО «Гранд Сервис Экспресс», ООО «Тверской Экспресс», «Мегаполис» и АО «</w:t>
            </w:r>
            <w:proofErr w:type="spellStart"/>
            <w:r w:rsidRPr="00DD517E">
              <w:rPr>
                <w:rFonts w:ascii="Times New Roman" w:hAnsi="Times New Roman" w:cs="Times New Roman"/>
                <w:sz w:val="24"/>
                <w:szCs w:val="28"/>
              </w:rPr>
              <w:t>ТрансКлассСервис</w:t>
            </w:r>
            <w:proofErr w:type="spellEnd"/>
            <w:r w:rsidRPr="00DD517E">
              <w:rPr>
                <w:rFonts w:ascii="Times New Roman" w:hAnsi="Times New Roman" w:cs="Times New Roman"/>
                <w:sz w:val="24"/>
                <w:szCs w:val="28"/>
              </w:rPr>
              <w:t>»). Кроме того, конкуренцию АО «ФПК» составляют поезда железнодорожных администраций иностранных государств, обеспечивая предложение на перевозку пассажиров между населенными пунктами России</w:t>
            </w:r>
          </w:p>
        </w:tc>
      </w:tr>
      <w:tr w:rsidR="00684122" w:rsidRPr="00C22C3B" w:rsidTr="00684122">
        <w:tc>
          <w:tcPr>
            <w:tcW w:w="2289"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Число покупателей</w:t>
            </w:r>
          </w:p>
        </w:tc>
        <w:tc>
          <w:tcPr>
            <w:tcW w:w="7345" w:type="dxa"/>
          </w:tcPr>
          <w:p w:rsidR="00684122"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 xml:space="preserve">Основной потребитель пассажирских вагонов в России - ОАО «РЖД». Основными заказчиками, помимо ОАО «РЖД» являются потребители </w:t>
            </w:r>
            <w:proofErr w:type="spellStart"/>
            <w:r w:rsidRPr="00DD517E">
              <w:rPr>
                <w:rFonts w:ascii="Times New Roman" w:hAnsi="Times New Roman" w:cs="Times New Roman"/>
                <w:sz w:val="24"/>
                <w:szCs w:val="28"/>
              </w:rPr>
              <w:t>спецвагонов</w:t>
            </w:r>
            <w:proofErr w:type="spellEnd"/>
            <w:r w:rsidRPr="00DD517E">
              <w:rPr>
                <w:rFonts w:ascii="Times New Roman" w:hAnsi="Times New Roman" w:cs="Times New Roman"/>
                <w:sz w:val="24"/>
                <w:szCs w:val="28"/>
              </w:rPr>
              <w:t xml:space="preserve"> (Министерство обороны, Министерство внутренних дел)</w:t>
            </w:r>
            <w:r w:rsidRPr="006E28D4">
              <w:rPr>
                <w:rFonts w:ascii="Times New Roman" w:hAnsi="Times New Roman" w:cs="Times New Roman"/>
                <w:sz w:val="24"/>
                <w:szCs w:val="28"/>
              </w:rPr>
              <w:t>.</w:t>
            </w:r>
          </w:p>
          <w:p w:rsidR="00684122" w:rsidRPr="00DD517E"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Всего в течение 2019–2025 годов планируется закупить 3731 пассажирский вагон на сумму 237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При этом 186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 это собственные или заемные средства ФПК, а 51,4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в капитал ФПК внесет РЖД</w:t>
            </w:r>
          </w:p>
        </w:tc>
      </w:tr>
      <w:tr w:rsidR="00684122" w:rsidRPr="00C22C3B" w:rsidTr="00684122">
        <w:tc>
          <w:tcPr>
            <w:tcW w:w="2289" w:type="dxa"/>
          </w:tcPr>
          <w:p w:rsidR="00684122"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t>Направления технологических изменений в отрасли</w:t>
            </w:r>
          </w:p>
        </w:tc>
        <w:tc>
          <w:tcPr>
            <w:tcW w:w="7345" w:type="dxa"/>
          </w:tcPr>
          <w:p w:rsidR="00684122" w:rsidRPr="00415703"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 xml:space="preserve">Основная особенность российского вагоностроения заключается в том, что в России широкая колея, которая составляет 1520 мм. Благодаря этому в поездах нового поколения будет создаваться больше свободного жизненного пространства, то есть </w:t>
            </w:r>
            <w:r w:rsidRPr="00415703">
              <w:rPr>
                <w:rFonts w:ascii="Times New Roman" w:hAnsi="Times New Roman" w:cs="Times New Roman"/>
                <w:sz w:val="24"/>
                <w:szCs w:val="28"/>
              </w:rPr>
              <w:t xml:space="preserve">можно будет установить кофейные и </w:t>
            </w:r>
            <w:proofErr w:type="spellStart"/>
            <w:r w:rsidRPr="00415703">
              <w:rPr>
                <w:rFonts w:ascii="Times New Roman" w:hAnsi="Times New Roman" w:cs="Times New Roman"/>
                <w:sz w:val="24"/>
                <w:szCs w:val="28"/>
              </w:rPr>
              <w:t>вендинговые</w:t>
            </w:r>
            <w:proofErr w:type="spellEnd"/>
            <w:r w:rsidRPr="00415703">
              <w:rPr>
                <w:rFonts w:ascii="Times New Roman" w:hAnsi="Times New Roman" w:cs="Times New Roman"/>
                <w:sz w:val="24"/>
                <w:szCs w:val="28"/>
              </w:rPr>
              <w:t xml:space="preserve"> аппараты, установки для фильтрации и нагрева воды, а также микроволновую печь для самостоятельного разогрева еды. Такой тип поезда позволит создать внутри изолированную от внешней среды зону с комфортной температурой по всему состав</w:t>
            </w:r>
            <w:r>
              <w:rPr>
                <w:rFonts w:ascii="Times New Roman" w:hAnsi="Times New Roman" w:cs="Times New Roman"/>
                <w:sz w:val="24"/>
                <w:szCs w:val="28"/>
              </w:rPr>
              <w:t xml:space="preserve"> и возможностью ее регулировки в купе. Также будут установлены индивидуальные сейфы, розетки, разъемы </w:t>
            </w:r>
            <w:r>
              <w:rPr>
                <w:rFonts w:ascii="Times New Roman" w:hAnsi="Times New Roman" w:cs="Times New Roman"/>
                <w:sz w:val="24"/>
                <w:szCs w:val="28"/>
                <w:lang w:val="en-US"/>
              </w:rPr>
              <w:t>USB</w:t>
            </w:r>
            <w:r>
              <w:rPr>
                <w:rFonts w:ascii="Times New Roman" w:hAnsi="Times New Roman" w:cs="Times New Roman"/>
                <w:sz w:val="24"/>
                <w:szCs w:val="28"/>
              </w:rPr>
              <w:t xml:space="preserve">, управление в санитарных кабинах будет сенсорным и впервые в истории российского вагоностроения в серийных вагонах появится душ. </w:t>
            </w:r>
            <w:r w:rsidRPr="002C54D0">
              <w:rPr>
                <w:rFonts w:ascii="Times New Roman" w:hAnsi="Times New Roman" w:cs="Times New Roman"/>
                <w:sz w:val="24"/>
                <w:szCs w:val="28"/>
              </w:rPr>
              <w:t xml:space="preserve">Также активно ведутся работы по разработке нового </w:t>
            </w:r>
            <w:r w:rsidRPr="002C54D0">
              <w:rPr>
                <w:rFonts w:ascii="Times New Roman" w:hAnsi="Times New Roman" w:cs="Times New Roman"/>
                <w:sz w:val="24"/>
                <w:szCs w:val="28"/>
              </w:rPr>
              <w:lastRenderedPageBreak/>
              <w:t>типа подвижного состава со скоростями движения до 250 км/ч</w:t>
            </w:r>
            <w:r w:rsidRPr="0045078C">
              <w:rPr>
                <w:rFonts w:ascii="Times New Roman" w:hAnsi="Times New Roman" w:cs="Times New Roman"/>
                <w:sz w:val="24"/>
                <w:szCs w:val="28"/>
              </w:rPr>
              <w:t>.</w:t>
            </w:r>
            <w:r>
              <w:rPr>
                <w:rFonts w:ascii="Times New Roman" w:hAnsi="Times New Roman" w:cs="Times New Roman"/>
                <w:sz w:val="24"/>
                <w:szCs w:val="28"/>
              </w:rPr>
              <w:t xml:space="preserve"> </w:t>
            </w:r>
          </w:p>
        </w:tc>
      </w:tr>
      <w:tr w:rsidR="00684122" w:rsidRPr="00C22C3B" w:rsidTr="00684122">
        <w:tc>
          <w:tcPr>
            <w:tcW w:w="2289" w:type="dxa"/>
          </w:tcPr>
          <w:p w:rsidR="00684122" w:rsidRPr="009F5B1A"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lastRenderedPageBreak/>
              <w:t>Источники и размеры инвестиций</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2D0722">
              <w:rPr>
                <w:rFonts w:ascii="Times New Roman" w:hAnsi="Times New Roman" w:cs="Times New Roman"/>
                <w:sz w:val="24"/>
                <w:szCs w:val="28"/>
              </w:rPr>
              <w:t xml:space="preserve">Инвестирование в отрасль вагоностроения, в основном, происходит через вливание государственных субсидий. Так, председатель Правительства РФ Дмитрий Медведев 6 августа 2018 года подписал распоряжение о выделении </w:t>
            </w:r>
            <w:proofErr w:type="spellStart"/>
            <w:r w:rsidRPr="002D0722">
              <w:rPr>
                <w:rFonts w:ascii="Times New Roman" w:hAnsi="Times New Roman" w:cs="Times New Roman"/>
                <w:sz w:val="24"/>
                <w:szCs w:val="28"/>
              </w:rPr>
              <w:t>Минпромторгу</w:t>
            </w:r>
            <w:proofErr w:type="spellEnd"/>
            <w:r w:rsidRPr="002D0722">
              <w:rPr>
                <w:rFonts w:ascii="Times New Roman" w:hAnsi="Times New Roman" w:cs="Times New Roman"/>
                <w:sz w:val="24"/>
                <w:szCs w:val="28"/>
              </w:rPr>
              <w:t xml:space="preserve"> из резервного фонда Правительства 2 млрд. 100 млн. руб. на предоставление субсидии из федерального бюджета для покрытия части затрат на производство пассажирских вагонов. Также государственная мера поддержки отечественных производителей пассажирских вагонов в виде субсидирования части производственных затрат дополнит действующий с 2017 года налоговый стимул для покупателей в виде отмены НДС при оказании услуги по перевозке </w:t>
            </w:r>
            <w:proofErr w:type="gramStart"/>
            <w:r w:rsidRPr="002D0722">
              <w:rPr>
                <w:rFonts w:ascii="Times New Roman" w:hAnsi="Times New Roman" w:cs="Times New Roman"/>
                <w:sz w:val="24"/>
                <w:szCs w:val="28"/>
              </w:rPr>
              <w:t>пассажиров ж</w:t>
            </w:r>
            <w:proofErr w:type="gramEnd"/>
            <w:r w:rsidRPr="002D0722">
              <w:rPr>
                <w:rFonts w:ascii="Times New Roman" w:hAnsi="Times New Roman" w:cs="Times New Roman"/>
                <w:sz w:val="24"/>
                <w:szCs w:val="28"/>
              </w:rPr>
              <w:t>/</w:t>
            </w:r>
            <w:proofErr w:type="spellStart"/>
            <w:r w:rsidRPr="002D0722">
              <w:rPr>
                <w:rFonts w:ascii="Times New Roman" w:hAnsi="Times New Roman" w:cs="Times New Roman"/>
                <w:sz w:val="24"/>
                <w:szCs w:val="28"/>
              </w:rPr>
              <w:t>д</w:t>
            </w:r>
            <w:proofErr w:type="spellEnd"/>
            <w:r w:rsidRPr="002D0722">
              <w:rPr>
                <w:rFonts w:ascii="Times New Roman" w:hAnsi="Times New Roman" w:cs="Times New Roman"/>
                <w:sz w:val="24"/>
                <w:szCs w:val="28"/>
              </w:rPr>
              <w:t xml:space="preserve"> транспортом в дальнем следовании. Все это направлено на стимулирование роста производства.</w:t>
            </w:r>
          </w:p>
        </w:tc>
      </w:tr>
      <w:tr w:rsidR="00684122" w:rsidRPr="00C22C3B" w:rsidTr="00684122">
        <w:tc>
          <w:tcPr>
            <w:tcW w:w="2289" w:type="dxa"/>
          </w:tcPr>
          <w:p w:rsidR="00684122" w:rsidRPr="009F5B1A"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t>Среднеотраслевая рентабельность</w:t>
            </w:r>
          </w:p>
        </w:tc>
        <w:tc>
          <w:tcPr>
            <w:tcW w:w="7345"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Р</w:t>
            </w:r>
            <w:r w:rsidRPr="002D0722">
              <w:rPr>
                <w:rFonts w:ascii="Times New Roman" w:hAnsi="Times New Roman" w:cs="Times New Roman"/>
                <w:sz w:val="24"/>
                <w:szCs w:val="28"/>
              </w:rPr>
              <w:t xml:space="preserve">ентабельности по видам экономической деятельности </w:t>
            </w:r>
            <w:r>
              <w:rPr>
                <w:rFonts w:ascii="Times New Roman" w:hAnsi="Times New Roman" w:cs="Times New Roman"/>
                <w:sz w:val="24"/>
                <w:szCs w:val="28"/>
              </w:rPr>
              <w:t>на начало</w:t>
            </w:r>
            <w:r w:rsidRPr="002D0722">
              <w:rPr>
                <w:rFonts w:ascii="Times New Roman" w:hAnsi="Times New Roman" w:cs="Times New Roman"/>
                <w:sz w:val="24"/>
                <w:szCs w:val="28"/>
              </w:rPr>
              <w:t xml:space="preserve"> 201</w:t>
            </w:r>
            <w:r>
              <w:rPr>
                <w:rFonts w:ascii="Times New Roman" w:hAnsi="Times New Roman" w:cs="Times New Roman"/>
                <w:sz w:val="24"/>
                <w:szCs w:val="28"/>
              </w:rPr>
              <w:t>9</w:t>
            </w:r>
            <w:r w:rsidRPr="002D0722">
              <w:rPr>
                <w:rFonts w:ascii="Times New Roman" w:hAnsi="Times New Roman" w:cs="Times New Roman"/>
                <w:sz w:val="24"/>
                <w:szCs w:val="28"/>
              </w:rPr>
              <w:t xml:space="preserve"> год</w:t>
            </w:r>
            <w:r>
              <w:rPr>
                <w:rFonts w:ascii="Times New Roman" w:hAnsi="Times New Roman" w:cs="Times New Roman"/>
                <w:sz w:val="24"/>
                <w:szCs w:val="28"/>
              </w:rPr>
              <w:t>а</w:t>
            </w:r>
            <w:r w:rsidRPr="002D0722">
              <w:rPr>
                <w:rFonts w:ascii="Times New Roman" w:hAnsi="Times New Roman" w:cs="Times New Roman"/>
                <w:sz w:val="24"/>
                <w:szCs w:val="28"/>
              </w:rPr>
              <w:t xml:space="preserve"> рентабельность деятельность железнодорожного транспорта:</w:t>
            </w:r>
            <w:r>
              <w:rPr>
                <w:rFonts w:ascii="Times New Roman" w:hAnsi="Times New Roman" w:cs="Times New Roman"/>
                <w:sz w:val="24"/>
                <w:szCs w:val="28"/>
              </w:rPr>
              <w:t xml:space="preserve"> </w:t>
            </w:r>
            <w:r w:rsidRPr="002D0722">
              <w:rPr>
                <w:rFonts w:ascii="Times New Roman" w:hAnsi="Times New Roman" w:cs="Times New Roman"/>
                <w:sz w:val="24"/>
                <w:szCs w:val="28"/>
              </w:rPr>
              <w:t>междугородные и международные пассажирские перевозки</w:t>
            </w:r>
            <w:r>
              <w:rPr>
                <w:rFonts w:ascii="Times New Roman" w:hAnsi="Times New Roman" w:cs="Times New Roman"/>
                <w:sz w:val="24"/>
                <w:szCs w:val="28"/>
              </w:rPr>
              <w:t xml:space="preserve"> составляет 7,6% </w:t>
            </w:r>
          </w:p>
        </w:tc>
      </w:tr>
    </w:tbl>
    <w:p w:rsidR="00684122" w:rsidRPr="002D07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а</w:t>
      </w:r>
      <w:r w:rsidRPr="002D0722">
        <w:rPr>
          <w:rFonts w:ascii="Times New Roman" w:eastAsia="Times New Roman" w:hAnsi="Times New Roman" w:cs="Times New Roman"/>
          <w:sz w:val="28"/>
          <w:szCs w:val="28"/>
          <w:lang w:eastAsia="ru-RU"/>
        </w:rPr>
        <w:t>нализ основных технико-экономических показателей отрасли пассажирского вагоностроения показывает, что основная тенденция российского рынка пассажирских вагонов, которая наблюдается на протяжении последних лет</w:t>
      </w:r>
      <w:r>
        <w:rPr>
          <w:rFonts w:ascii="Times New Roman" w:eastAsia="Times New Roman" w:hAnsi="Times New Roman" w:cs="Times New Roman"/>
          <w:sz w:val="28"/>
          <w:szCs w:val="28"/>
          <w:lang w:eastAsia="ru-RU"/>
        </w:rPr>
        <w:t xml:space="preserve"> заключается в полном обновление вагонного парка, а также повышения уровня комфортности пассажирских </w:t>
      </w:r>
      <w:proofErr w:type="gramStart"/>
      <w:r>
        <w:rPr>
          <w:rFonts w:ascii="Times New Roman" w:eastAsia="Times New Roman" w:hAnsi="Times New Roman" w:cs="Times New Roman"/>
          <w:sz w:val="28"/>
          <w:szCs w:val="28"/>
          <w:lang w:eastAsia="ru-RU"/>
        </w:rPr>
        <w:t>вагонов</w:t>
      </w:r>
      <w:proofErr w:type="gramEnd"/>
      <w:r>
        <w:rPr>
          <w:rFonts w:ascii="Times New Roman" w:eastAsia="Times New Roman" w:hAnsi="Times New Roman" w:cs="Times New Roman"/>
          <w:sz w:val="28"/>
          <w:szCs w:val="28"/>
          <w:lang w:eastAsia="ru-RU"/>
        </w:rPr>
        <w:t xml:space="preserve"> как дальнего следования, так и пригородных</w:t>
      </w:r>
      <w:r w:rsidRPr="002D0722">
        <w:rPr>
          <w:rFonts w:ascii="Times New Roman" w:eastAsia="Times New Roman" w:hAnsi="Times New Roman" w:cs="Times New Roman"/>
          <w:sz w:val="28"/>
          <w:szCs w:val="28"/>
          <w:lang w:eastAsia="ru-RU"/>
        </w:rPr>
        <w:t>.</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2D0722">
        <w:rPr>
          <w:rFonts w:ascii="Times New Roman" w:eastAsia="Times New Roman" w:hAnsi="Times New Roman" w:cs="Times New Roman"/>
          <w:sz w:val="28"/>
          <w:szCs w:val="28"/>
          <w:lang w:eastAsia="ru-RU"/>
        </w:rPr>
        <w:t>При этом основным потребителем пассажирских вагонов в России является ОАО «РЖД». Основными заказчиками, помимо ОАО «РЖД» являются государственные структуры, такие как Министерство обороны и Министерство внутренних дел.</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отметить, что н</w:t>
      </w:r>
      <w:r w:rsidRPr="002D0722">
        <w:rPr>
          <w:rFonts w:ascii="Times New Roman" w:eastAsia="Times New Roman" w:hAnsi="Times New Roman" w:cs="Times New Roman"/>
          <w:sz w:val="28"/>
          <w:szCs w:val="28"/>
          <w:lang w:eastAsia="ru-RU"/>
        </w:rPr>
        <w:t>а сегодняшний день отрасль вагоностроения активно наращивает производство. Различными экспертами прогнозируется увеличение объемов</w:t>
      </w:r>
      <w:r>
        <w:rPr>
          <w:rFonts w:ascii="Times New Roman" w:eastAsia="Times New Roman" w:hAnsi="Times New Roman" w:cs="Times New Roman"/>
          <w:sz w:val="28"/>
          <w:szCs w:val="28"/>
          <w:lang w:eastAsia="ru-RU"/>
        </w:rPr>
        <w:t xml:space="preserve"> </w:t>
      </w:r>
      <w:r w:rsidRPr="00477161">
        <w:rPr>
          <w:rFonts w:ascii="Times New Roman" w:eastAsia="Times New Roman" w:hAnsi="Times New Roman" w:cs="Times New Roman"/>
          <w:sz w:val="28"/>
          <w:szCs w:val="28"/>
          <w:lang w:eastAsia="ru-RU"/>
        </w:rPr>
        <w:t xml:space="preserve">в 2020 году – 580, в 2021 году – 344, в 2022 году – 261, в 2023 году – 255, в 2024 году – 271 вагон, в 2025 году – 314.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2D0722">
        <w:rPr>
          <w:rFonts w:ascii="Times New Roman" w:eastAsia="Times New Roman" w:hAnsi="Times New Roman" w:cs="Times New Roman"/>
          <w:sz w:val="28"/>
          <w:szCs w:val="28"/>
          <w:lang w:eastAsia="ru-RU"/>
        </w:rPr>
        <w:t>В период с 20</w:t>
      </w:r>
      <w:r>
        <w:rPr>
          <w:rFonts w:ascii="Times New Roman" w:eastAsia="Times New Roman" w:hAnsi="Times New Roman" w:cs="Times New Roman"/>
          <w:sz w:val="28"/>
          <w:szCs w:val="28"/>
          <w:lang w:eastAsia="ru-RU"/>
        </w:rPr>
        <w:t>20</w:t>
      </w:r>
      <w:r w:rsidRPr="002D0722">
        <w:rPr>
          <w:rFonts w:ascii="Times New Roman" w:eastAsia="Times New Roman" w:hAnsi="Times New Roman" w:cs="Times New Roman"/>
          <w:sz w:val="28"/>
          <w:szCs w:val="28"/>
          <w:lang w:eastAsia="ru-RU"/>
        </w:rPr>
        <w:t xml:space="preserve"> по 2025г. </w:t>
      </w:r>
      <w:proofErr w:type="gramStart"/>
      <w:r w:rsidRPr="002D0722">
        <w:rPr>
          <w:rFonts w:ascii="Times New Roman" w:eastAsia="Times New Roman" w:hAnsi="Times New Roman" w:cs="Times New Roman"/>
          <w:sz w:val="28"/>
          <w:szCs w:val="28"/>
          <w:lang w:eastAsia="ru-RU"/>
        </w:rPr>
        <w:t>АО «ФПК» планирует закупить 2020</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580 вагонов, 2021</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344 вагонов, 2022</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261 вагон, 2023</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255 вагонов, 2024</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271 вагон, 2025</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314 вагонов</w:t>
      </w:r>
      <w:r w:rsidRPr="00052A1B">
        <w:rPr>
          <w:rFonts w:ascii="Times New Roman" w:eastAsia="Times New Roman" w:hAnsi="Times New Roman" w:cs="Times New Roman"/>
          <w:sz w:val="28"/>
          <w:szCs w:val="28"/>
          <w:lang w:eastAsia="ru-RU"/>
        </w:rPr>
        <w:t>.</w:t>
      </w:r>
      <w:proofErr w:type="gramEnd"/>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Ключевые факторы успеха представляют собой общие для всех предприятий отрасли факторы, при реализации которых организация открывает перспективы улучшения своей конкурентной позиции</w:t>
      </w:r>
      <w:r w:rsidRPr="001D6CCC">
        <w:rPr>
          <w:rFonts w:ascii="Times New Roman" w:eastAsia="Times New Roman" w:hAnsi="Times New Roman" w:cs="Times New Roman"/>
          <w:sz w:val="28"/>
          <w:szCs w:val="28"/>
          <w:lang w:eastAsia="ru-RU"/>
        </w:rPr>
        <w:t>.</w:t>
      </w:r>
      <w:r w:rsidRPr="00D02C97">
        <w:rPr>
          <w:rFonts w:ascii="Times New Roman" w:eastAsia="Times New Roman" w:hAnsi="Times New Roman" w:cs="Times New Roman"/>
          <w:sz w:val="28"/>
          <w:szCs w:val="28"/>
          <w:lang w:eastAsia="ru-RU"/>
        </w:rPr>
        <w:t xml:space="preserve">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соответствия стратегии выбранным ключевым факторам успеха зависит не только финансовое благополучие организации, но и конкурентное, поэтому в</w:t>
      </w:r>
      <w:r w:rsidRPr="00D02C97">
        <w:rPr>
          <w:rFonts w:ascii="Times New Roman" w:eastAsia="Times New Roman" w:hAnsi="Times New Roman" w:cs="Times New Roman"/>
          <w:sz w:val="28"/>
          <w:szCs w:val="28"/>
          <w:lang w:eastAsia="ru-RU"/>
        </w:rPr>
        <w:t xml:space="preserve">ыявление </w:t>
      </w:r>
      <w:r>
        <w:rPr>
          <w:rFonts w:ascii="Times New Roman" w:eastAsia="Times New Roman" w:hAnsi="Times New Roman" w:cs="Times New Roman"/>
          <w:sz w:val="28"/>
          <w:szCs w:val="28"/>
          <w:lang w:eastAsia="ru-RU"/>
        </w:rPr>
        <w:t>ключевых факторов успеха</w:t>
      </w:r>
      <w:r w:rsidRPr="00D02C97">
        <w:rPr>
          <w:rFonts w:ascii="Times New Roman" w:eastAsia="Times New Roman" w:hAnsi="Times New Roman" w:cs="Times New Roman"/>
          <w:sz w:val="28"/>
          <w:szCs w:val="28"/>
          <w:lang w:eastAsia="ru-RU"/>
        </w:rPr>
        <w:t xml:space="preserve"> является важным этапом</w:t>
      </w:r>
      <w:r>
        <w:rPr>
          <w:rFonts w:ascii="Times New Roman" w:eastAsia="Times New Roman" w:hAnsi="Times New Roman" w:cs="Times New Roman"/>
          <w:sz w:val="28"/>
          <w:szCs w:val="28"/>
          <w:lang w:eastAsia="ru-RU"/>
        </w:rPr>
        <w:t xml:space="preserve"> при</w:t>
      </w:r>
      <w:r w:rsidRPr="00D02C97">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е</w:t>
      </w:r>
      <w:r w:rsidRPr="00D02C97">
        <w:rPr>
          <w:rFonts w:ascii="Times New Roman" w:eastAsia="Times New Roman" w:hAnsi="Times New Roman" w:cs="Times New Roman"/>
          <w:sz w:val="28"/>
          <w:szCs w:val="28"/>
          <w:lang w:eastAsia="ru-RU"/>
        </w:rPr>
        <w:t xml:space="preserve"> отрасли вагоностроения, поскольку позволяет определить направления для стратегического развития предприятия.</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таблице 2 буду рассмотрены основные ключевые факторы успеха, а также будет произведена оценка каждого из факторов по 5-ти бальной школе (5 – высокая значимость; 1 – низкая значимость).</w:t>
      </w:r>
    </w:p>
    <w:p w:rsidR="00684122" w:rsidRDefault="00684122" w:rsidP="00684122">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 – Оценка ключевых факторов успеха</w:t>
      </w:r>
    </w:p>
    <w:tbl>
      <w:tblPr>
        <w:tblStyle w:val="5"/>
        <w:tblW w:w="9634" w:type="dxa"/>
        <w:tblLook w:val="04A0"/>
      </w:tblPr>
      <w:tblGrid>
        <w:gridCol w:w="2471"/>
        <w:gridCol w:w="4692"/>
        <w:gridCol w:w="2471"/>
      </w:tblGrid>
      <w:tr w:rsidR="00684122" w:rsidRPr="00710E08" w:rsidTr="00684122">
        <w:trPr>
          <w:trHeight w:val="222"/>
        </w:trPr>
        <w:tc>
          <w:tcPr>
            <w:tcW w:w="2471"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Типы КФУ</w:t>
            </w:r>
          </w:p>
        </w:tc>
        <w:tc>
          <w:tcPr>
            <w:tcW w:w="4692"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Примеры КФУ</w:t>
            </w:r>
          </w:p>
        </w:tc>
        <w:tc>
          <w:tcPr>
            <w:tcW w:w="2471"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Значимость</w:t>
            </w:r>
          </w:p>
        </w:tc>
      </w:tr>
      <w:tr w:rsidR="00684122" w:rsidRPr="00710E08" w:rsidTr="00684122">
        <w:trPr>
          <w:trHeight w:val="300"/>
        </w:trPr>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 xml:space="preserve">Научно-технические </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Способность к разработке нововведений</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rPr>
          <w:trHeight w:val="86"/>
        </w:trPr>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Опыт научных исследований и разработок</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Производственные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Качество продукции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Производственные возможности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Технологический уровень</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Налаженные связи с поставщиками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Маркетинг</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Реклама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3</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Широта номенклатуры</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Гарантийные обязательства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Цена продукции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rPr>
          <w:trHeight w:val="256"/>
        </w:trPr>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Сбытовые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Рентабельность продаж</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Дилерская сеть</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rPr>
          <w:trHeight w:val="283"/>
        </w:trPr>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Быстрая доставка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rPr>
          <w:trHeight w:val="242"/>
        </w:trPr>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Прочие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Имидж предприятия</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c>
          <w:tcPr>
            <w:tcW w:w="2471" w:type="dxa"/>
            <w:vMerge/>
          </w:tcPr>
          <w:p w:rsidR="00684122" w:rsidRPr="00843C17" w:rsidRDefault="00684122" w:rsidP="00684122">
            <w:pPr>
              <w:contextualSpacing/>
              <w:jc w:val="both"/>
              <w:rPr>
                <w:rFonts w:ascii="Times New Roman" w:eastAsia="Calibri" w:hAnsi="Times New Roman" w:cs="Times New Roman"/>
                <w:sz w:val="24"/>
                <w:szCs w:val="24"/>
              </w:rPr>
            </w:pPr>
          </w:p>
        </w:tc>
        <w:tc>
          <w:tcPr>
            <w:tcW w:w="4692" w:type="dxa"/>
          </w:tcPr>
          <w:p w:rsidR="00684122" w:rsidRPr="00843C17" w:rsidRDefault="00684122" w:rsidP="00684122">
            <w:pPr>
              <w:contextualSpacing/>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Квалифицированные кадры</w:t>
            </w:r>
          </w:p>
        </w:tc>
        <w:tc>
          <w:tcPr>
            <w:tcW w:w="2471" w:type="dxa"/>
          </w:tcPr>
          <w:p w:rsidR="00684122" w:rsidRPr="00843C17" w:rsidRDefault="00684122" w:rsidP="00684122">
            <w:pPr>
              <w:contextualSpacing/>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bl>
    <w:p w:rsidR="00684122" w:rsidRPr="00710E08"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710E08">
        <w:rPr>
          <w:rFonts w:ascii="Times New Roman" w:eastAsia="Times New Roman" w:hAnsi="Times New Roman" w:cs="Times New Roman"/>
          <w:sz w:val="28"/>
          <w:szCs w:val="28"/>
          <w:lang w:eastAsia="ru-RU"/>
        </w:rPr>
        <w:t>Таким образом, ключевые факторы успеха отрасли вагоностроения представлены следующим образом:</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710E08">
        <w:rPr>
          <w:rFonts w:ascii="Times New Roman" w:eastAsia="Times New Roman" w:hAnsi="Times New Roman" w:cs="Times New Roman"/>
          <w:sz w:val="28"/>
          <w:szCs w:val="28"/>
          <w:lang w:eastAsia="ru-RU"/>
        </w:rPr>
        <w:t>пособность к разработке нововведений</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10E08">
        <w:rPr>
          <w:rFonts w:ascii="Times New Roman" w:eastAsia="Times New Roman" w:hAnsi="Times New Roman" w:cs="Times New Roman"/>
          <w:sz w:val="28"/>
          <w:szCs w:val="28"/>
          <w:lang w:eastAsia="ru-RU"/>
        </w:rPr>
        <w:t>пыт научных исследований и разработок</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710E08">
        <w:rPr>
          <w:rFonts w:ascii="Times New Roman" w:eastAsia="Times New Roman" w:hAnsi="Times New Roman" w:cs="Times New Roman"/>
          <w:sz w:val="28"/>
          <w:szCs w:val="28"/>
          <w:lang w:eastAsia="ru-RU"/>
        </w:rPr>
        <w:t>ачество продукции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10E08">
        <w:rPr>
          <w:rFonts w:ascii="Times New Roman" w:eastAsia="Times New Roman" w:hAnsi="Times New Roman" w:cs="Times New Roman"/>
          <w:sz w:val="28"/>
          <w:szCs w:val="28"/>
          <w:lang w:eastAsia="ru-RU"/>
        </w:rPr>
        <w:t>роизводственные возможности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710E08">
        <w:rPr>
          <w:rFonts w:ascii="Times New Roman" w:eastAsia="Times New Roman" w:hAnsi="Times New Roman" w:cs="Times New Roman"/>
          <w:sz w:val="28"/>
          <w:szCs w:val="28"/>
          <w:lang w:eastAsia="ru-RU"/>
        </w:rPr>
        <w:t>ехнологический уровень</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710E08">
        <w:rPr>
          <w:rFonts w:ascii="Times New Roman" w:eastAsia="Times New Roman" w:hAnsi="Times New Roman" w:cs="Times New Roman"/>
          <w:sz w:val="28"/>
          <w:szCs w:val="28"/>
          <w:lang w:eastAsia="ru-RU"/>
        </w:rPr>
        <w:t>алаженные связи с поставщиками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710E08">
        <w:rPr>
          <w:rFonts w:ascii="Times New Roman" w:eastAsia="Times New Roman" w:hAnsi="Times New Roman" w:cs="Times New Roman"/>
          <w:sz w:val="28"/>
          <w:szCs w:val="28"/>
          <w:lang w:eastAsia="ru-RU"/>
        </w:rPr>
        <w:t>арантийные обязательства</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jc w:val="both"/>
        <w:rPr>
          <w:rFonts w:ascii="Times New Roman" w:eastAsia="Times New Roman" w:hAnsi="Times New Roman" w:cs="Times New Roman"/>
          <w:sz w:val="28"/>
          <w:szCs w:val="28"/>
          <w:lang w:eastAsia="ru-RU"/>
        </w:rPr>
      </w:pPr>
      <w:r w:rsidRPr="00684122">
        <w:rPr>
          <w:rFonts w:ascii="Times New Roman" w:eastAsia="Times New Roman" w:hAnsi="Times New Roman" w:cs="Times New Roman"/>
          <w:sz w:val="28"/>
          <w:szCs w:val="28"/>
          <w:lang w:eastAsia="ru-RU"/>
        </w:rPr>
        <w:t>квалифицированные кадры.</w:t>
      </w:r>
    </w:p>
    <w:p w:rsid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684122">
        <w:rPr>
          <w:rFonts w:ascii="Times New Roman" w:eastAsia="Times New Roman" w:hAnsi="Times New Roman" w:cs="Times New Roman"/>
          <w:sz w:val="28"/>
          <w:szCs w:val="28"/>
          <w:lang w:eastAsia="ru-RU"/>
        </w:rPr>
        <w:t>Анализ внутренней сред</w:t>
      </w:r>
      <w:proofErr w:type="gramStart"/>
      <w:r w:rsidRPr="00684122">
        <w:rPr>
          <w:rFonts w:ascii="Times New Roman" w:eastAsia="Times New Roman" w:hAnsi="Times New Roman" w:cs="Times New Roman"/>
          <w:sz w:val="28"/>
          <w:szCs w:val="28"/>
          <w:lang w:eastAsia="ru-RU"/>
        </w:rPr>
        <w:t>ы ООО</w:t>
      </w:r>
      <w:proofErr w:type="gramEnd"/>
      <w:r w:rsidRPr="00684122">
        <w:rPr>
          <w:rFonts w:ascii="Times New Roman" w:eastAsia="Times New Roman" w:hAnsi="Times New Roman" w:cs="Times New Roman"/>
          <w:sz w:val="28"/>
          <w:szCs w:val="28"/>
          <w:lang w:eastAsia="ru-RU"/>
        </w:rPr>
        <w:t xml:space="preserve"> НПП «Циркон Сервис» будет проводиться при помощи </w:t>
      </w:r>
      <w:r w:rsidRPr="00684122">
        <w:rPr>
          <w:rFonts w:ascii="Times New Roman" w:eastAsia="Times New Roman" w:hAnsi="Times New Roman" w:cs="Times New Roman"/>
          <w:sz w:val="28"/>
          <w:szCs w:val="28"/>
          <w:lang w:val="en-US" w:eastAsia="ru-RU"/>
        </w:rPr>
        <w:t>SNW</w:t>
      </w:r>
      <w:r w:rsidRPr="00684122">
        <w:rPr>
          <w:rFonts w:ascii="Times New Roman" w:eastAsia="Times New Roman" w:hAnsi="Times New Roman" w:cs="Times New Roman"/>
          <w:sz w:val="28"/>
          <w:szCs w:val="28"/>
          <w:lang w:eastAsia="ru-RU"/>
        </w:rPr>
        <w:t xml:space="preserve"> – анализа. </w:t>
      </w:r>
    </w:p>
    <w:p w:rsid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242C21">
        <w:rPr>
          <w:rFonts w:ascii="Times New Roman" w:eastAsia="Times New Roman" w:hAnsi="Times New Roman" w:cs="Times New Roman"/>
          <w:sz w:val="28"/>
          <w:szCs w:val="28"/>
          <w:lang w:eastAsia="ru-RU"/>
        </w:rPr>
        <w:t>Данный подход даёт возможность выделить наиболее сильные и слабые стороны организации. SNW</w:t>
      </w:r>
      <w:r>
        <w:rPr>
          <w:rFonts w:ascii="Times New Roman" w:eastAsia="Times New Roman" w:hAnsi="Times New Roman" w:cs="Times New Roman"/>
          <w:sz w:val="28"/>
          <w:szCs w:val="28"/>
          <w:lang w:eastAsia="ru-RU"/>
        </w:rPr>
        <w:t xml:space="preserve"> - </w:t>
      </w:r>
      <w:r w:rsidRPr="00242C21">
        <w:rPr>
          <w:rFonts w:ascii="Times New Roman" w:eastAsia="Times New Roman" w:hAnsi="Times New Roman" w:cs="Times New Roman"/>
          <w:sz w:val="28"/>
          <w:szCs w:val="28"/>
          <w:lang w:eastAsia="ru-RU"/>
        </w:rPr>
        <w:t>анализ включает в себя: маркетинг, кадры,</w:t>
      </w:r>
      <w:r w:rsidRPr="00242C21">
        <w:t xml:space="preserve"> </w:t>
      </w:r>
      <w:r w:rsidRPr="00242C21">
        <w:rPr>
          <w:rFonts w:ascii="Times New Roman" w:eastAsia="Times New Roman" w:hAnsi="Times New Roman" w:cs="Times New Roman"/>
          <w:sz w:val="28"/>
          <w:szCs w:val="28"/>
          <w:lang w:eastAsia="ru-RU"/>
        </w:rPr>
        <w:t>НИОК</w:t>
      </w:r>
      <w:r>
        <w:rPr>
          <w:rFonts w:ascii="Times New Roman" w:eastAsia="Times New Roman" w:hAnsi="Times New Roman" w:cs="Times New Roman"/>
          <w:sz w:val="28"/>
          <w:szCs w:val="28"/>
          <w:lang w:eastAsia="ru-RU"/>
        </w:rPr>
        <w:t>Р,</w:t>
      </w:r>
      <w:r w:rsidRPr="00242C21">
        <w:rPr>
          <w:rFonts w:ascii="Times New Roman" w:eastAsia="Times New Roman" w:hAnsi="Times New Roman" w:cs="Times New Roman"/>
          <w:sz w:val="28"/>
          <w:szCs w:val="28"/>
          <w:lang w:eastAsia="ru-RU"/>
        </w:rPr>
        <w:t xml:space="preserve"> финансы, производство, организация управления.</w:t>
      </w:r>
      <w:r w:rsidRPr="005E0C38">
        <w:t xml:space="preserve"> </w:t>
      </w:r>
      <w:r w:rsidRPr="005E0C38">
        <w:rPr>
          <w:rFonts w:ascii="Times New Roman" w:eastAsia="Times New Roman" w:hAnsi="Times New Roman" w:cs="Times New Roman"/>
          <w:sz w:val="28"/>
          <w:szCs w:val="28"/>
          <w:lang w:eastAsia="ru-RU"/>
        </w:rPr>
        <w:t>На основе этого метода проводят оценку текущего состояния организации относительно ее сильных (</w:t>
      </w:r>
      <w:proofErr w:type="spellStart"/>
      <w:r w:rsidRPr="005E0C38">
        <w:rPr>
          <w:rFonts w:ascii="Times New Roman" w:eastAsia="Times New Roman" w:hAnsi="Times New Roman" w:cs="Times New Roman"/>
          <w:sz w:val="28"/>
          <w:szCs w:val="28"/>
          <w:lang w:eastAsia="ru-RU"/>
        </w:rPr>
        <w:t>Strengths</w:t>
      </w:r>
      <w:proofErr w:type="spellEnd"/>
      <w:r w:rsidRPr="005E0C38">
        <w:rPr>
          <w:rFonts w:ascii="Times New Roman" w:eastAsia="Times New Roman" w:hAnsi="Times New Roman" w:cs="Times New Roman"/>
          <w:sz w:val="28"/>
          <w:szCs w:val="28"/>
          <w:lang w:eastAsia="ru-RU"/>
        </w:rPr>
        <w:t>), нейтральных (</w:t>
      </w:r>
      <w:proofErr w:type="spellStart"/>
      <w:r w:rsidRPr="005E0C38">
        <w:rPr>
          <w:rFonts w:ascii="Times New Roman" w:eastAsia="Times New Roman" w:hAnsi="Times New Roman" w:cs="Times New Roman"/>
          <w:sz w:val="28"/>
          <w:szCs w:val="28"/>
          <w:lang w:eastAsia="ru-RU"/>
        </w:rPr>
        <w:t>Neutral</w:t>
      </w:r>
      <w:proofErr w:type="spellEnd"/>
      <w:r w:rsidRPr="005E0C38">
        <w:rPr>
          <w:rFonts w:ascii="Times New Roman" w:eastAsia="Times New Roman" w:hAnsi="Times New Roman" w:cs="Times New Roman"/>
          <w:sz w:val="28"/>
          <w:szCs w:val="28"/>
          <w:lang w:eastAsia="ru-RU"/>
        </w:rPr>
        <w:t>) и слабых (</w:t>
      </w:r>
      <w:proofErr w:type="spellStart"/>
      <w:r w:rsidRPr="005E0C38">
        <w:rPr>
          <w:rFonts w:ascii="Times New Roman" w:eastAsia="Times New Roman" w:hAnsi="Times New Roman" w:cs="Times New Roman"/>
          <w:sz w:val="28"/>
          <w:szCs w:val="28"/>
          <w:lang w:eastAsia="ru-RU"/>
        </w:rPr>
        <w:t>Weakness</w:t>
      </w:r>
      <w:proofErr w:type="spellEnd"/>
      <w:r w:rsidRPr="005E0C38">
        <w:rPr>
          <w:rFonts w:ascii="Times New Roman" w:eastAsia="Times New Roman" w:hAnsi="Times New Roman" w:cs="Times New Roman"/>
          <w:sz w:val="28"/>
          <w:szCs w:val="28"/>
          <w:lang w:eastAsia="ru-RU"/>
        </w:rPr>
        <w:t>) сторон</w:t>
      </w:r>
      <w:r>
        <w:rPr>
          <w:rFonts w:ascii="Times New Roman" w:eastAsia="Times New Roman" w:hAnsi="Times New Roman" w:cs="Times New Roman"/>
          <w:sz w:val="28"/>
          <w:szCs w:val="28"/>
          <w:lang w:eastAsia="ru-RU"/>
        </w:rPr>
        <w:t>. Анализ будет представлен в приложении 2.</w:t>
      </w:r>
    </w:p>
    <w:p w:rsid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843C17">
        <w:rPr>
          <w:rFonts w:ascii="Times New Roman" w:eastAsia="Times New Roman" w:hAnsi="Times New Roman" w:cs="Times New Roman"/>
          <w:sz w:val="28"/>
          <w:szCs w:val="28"/>
          <w:lang w:eastAsia="ru-RU"/>
        </w:rPr>
        <w:t xml:space="preserve">Таким образом, проведя </w:t>
      </w:r>
      <w:r w:rsidRPr="00843C17">
        <w:rPr>
          <w:rFonts w:ascii="Times New Roman" w:eastAsia="Times New Roman" w:hAnsi="Times New Roman" w:cs="Times New Roman"/>
          <w:sz w:val="28"/>
          <w:szCs w:val="28"/>
          <w:lang w:val="en-US" w:eastAsia="ru-RU"/>
        </w:rPr>
        <w:t>SNW</w:t>
      </w:r>
      <w:r w:rsidRPr="00843C17">
        <w:rPr>
          <w:rFonts w:ascii="Times New Roman" w:eastAsia="Times New Roman" w:hAnsi="Times New Roman" w:cs="Times New Roman"/>
          <w:sz w:val="28"/>
          <w:szCs w:val="28"/>
          <w:lang w:eastAsia="ru-RU"/>
        </w:rPr>
        <w:t xml:space="preserve"> – анализ ООО НПП «Циркон Сервис», можно выделить как сильные, так и слабые стороны данного предприятия, которые могут оказывать значительное влияние на эффективность деятельности предприятия в целом.</w:t>
      </w:r>
    </w:p>
    <w:p w:rsid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843C17">
        <w:rPr>
          <w:rFonts w:ascii="Times New Roman" w:eastAsia="Times New Roman" w:hAnsi="Times New Roman" w:cs="Times New Roman"/>
          <w:sz w:val="28"/>
          <w:szCs w:val="28"/>
          <w:lang w:eastAsia="ru-RU"/>
        </w:rPr>
        <w:t>К сильным сторонам ООО НПП «Циркон Сервис» можно отнести:</w:t>
      </w:r>
    </w:p>
    <w:p w:rsidR="00684122" w:rsidRPr="00213128"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213128">
        <w:rPr>
          <w:rFonts w:ascii="Times New Roman" w:eastAsia="Times New Roman" w:hAnsi="Times New Roman" w:cs="Times New Roman"/>
          <w:sz w:val="28"/>
          <w:szCs w:val="28"/>
          <w:lang w:eastAsia="ru-RU"/>
        </w:rPr>
        <w:t xml:space="preserve">тсутствие конкурентов в сегменте </w:t>
      </w:r>
      <w:proofErr w:type="spellStart"/>
      <w:r w:rsidRPr="00213128">
        <w:rPr>
          <w:rFonts w:ascii="Times New Roman" w:eastAsia="Times New Roman" w:hAnsi="Times New Roman" w:cs="Times New Roman"/>
          <w:sz w:val="28"/>
          <w:szCs w:val="28"/>
          <w:lang w:eastAsia="ru-RU"/>
        </w:rPr>
        <w:t>премиум</w:t>
      </w:r>
      <w:proofErr w:type="spellEnd"/>
      <w:r w:rsidRPr="00213128">
        <w:rPr>
          <w:rFonts w:ascii="Times New Roman" w:eastAsia="Times New Roman" w:hAnsi="Times New Roman" w:cs="Times New Roman"/>
          <w:sz w:val="28"/>
          <w:szCs w:val="28"/>
          <w:lang w:eastAsia="ru-RU"/>
        </w:rPr>
        <w:t xml:space="preserve"> класса отрасли вагоностроения</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213128">
        <w:rPr>
          <w:rFonts w:ascii="Times New Roman" w:eastAsia="Times New Roman" w:hAnsi="Times New Roman" w:cs="Times New Roman"/>
          <w:sz w:val="28"/>
          <w:szCs w:val="28"/>
          <w:lang w:eastAsia="ru-RU"/>
        </w:rPr>
        <w:t>аличие собственного конструкторского бюро с высококвалифицированными ведущими конструкторами</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213128">
        <w:rPr>
          <w:rFonts w:ascii="Times New Roman" w:eastAsia="Times New Roman" w:hAnsi="Times New Roman" w:cs="Times New Roman"/>
          <w:sz w:val="28"/>
          <w:szCs w:val="28"/>
          <w:lang w:eastAsia="ru-RU"/>
        </w:rPr>
        <w:t>есткий контроль качества на всех стадиях производства продукции</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13128">
        <w:rPr>
          <w:rFonts w:ascii="Times New Roman" w:eastAsia="Times New Roman" w:hAnsi="Times New Roman" w:cs="Times New Roman"/>
          <w:sz w:val="28"/>
          <w:szCs w:val="28"/>
          <w:lang w:eastAsia="ru-RU"/>
        </w:rPr>
        <w:t>обственное производство агрегатов и узлов из железа</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текучести кадров и высокий профессионализм сотрудников предприятия.</w:t>
      </w:r>
    </w:p>
    <w:p w:rsidR="00684122" w:rsidRP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684122">
        <w:rPr>
          <w:rFonts w:ascii="Times New Roman" w:eastAsia="Times New Roman" w:hAnsi="Times New Roman" w:cs="Times New Roman"/>
          <w:sz w:val="28"/>
          <w:szCs w:val="28"/>
          <w:lang w:eastAsia="ru-RU"/>
        </w:rPr>
        <w:lastRenderedPageBreak/>
        <w:t>К слабым сторонам ООО НПП «Циркон Сервис» можно отнести:</w:t>
      </w:r>
    </w:p>
    <w:p w:rsidR="00684122" w:rsidRDefault="00684122" w:rsidP="00684122">
      <w:pPr>
        <w:pStyle w:val="a7"/>
        <w:numPr>
          <w:ilvl w:val="0"/>
          <w:numId w:val="11"/>
        </w:numPr>
        <w:spacing w:after="0" w:line="360" w:lineRule="auto"/>
        <w:ind w:left="0" w:firstLine="709"/>
        <w:jc w:val="both"/>
        <w:rPr>
          <w:rFonts w:ascii="Times New Roman" w:eastAsia="Times New Roman" w:hAnsi="Times New Roman" w:cs="Times New Roman"/>
          <w:sz w:val="28"/>
          <w:szCs w:val="28"/>
          <w:lang w:eastAsia="ru-RU"/>
        </w:rPr>
      </w:pPr>
      <w:bookmarkStart w:id="7" w:name="_Hlk39689175"/>
      <w:r>
        <w:rPr>
          <w:rFonts w:ascii="Times New Roman" w:eastAsia="Times New Roman" w:hAnsi="Times New Roman" w:cs="Times New Roman"/>
          <w:sz w:val="28"/>
          <w:szCs w:val="28"/>
          <w:lang w:eastAsia="ru-RU"/>
        </w:rPr>
        <w:t>слабые каналы продвижения и рекламы;</w:t>
      </w:r>
    </w:p>
    <w:p w:rsidR="00684122" w:rsidRDefault="00684122" w:rsidP="00684122">
      <w:pPr>
        <w:pStyle w:val="a7"/>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системы обучения и повышения квалификаций сотрудников;</w:t>
      </w:r>
    </w:p>
    <w:p w:rsidR="00684122" w:rsidRDefault="00684122" w:rsidP="00684122">
      <w:pPr>
        <w:pStyle w:val="a7"/>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нехватка производственных мощностей;</w:t>
      </w:r>
    </w:p>
    <w:p w:rsidR="00684122" w:rsidRPr="00213128" w:rsidRDefault="00684122" w:rsidP="00684122">
      <w:pPr>
        <w:pStyle w:val="a7"/>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необеспеченность собственными оборотными средствами. </w:t>
      </w:r>
    </w:p>
    <w:bookmarkEnd w:id="7"/>
    <w:p w:rsidR="00684122" w:rsidRPr="00521EF1" w:rsidRDefault="00684122" w:rsidP="00684122">
      <w:pPr>
        <w:spacing w:after="0" w:line="360" w:lineRule="auto"/>
        <w:ind w:firstLine="709"/>
        <w:contextualSpacing/>
        <w:jc w:val="both"/>
        <w:rPr>
          <w:rFonts w:ascii="Times New Roman" w:eastAsia="Times New Roman" w:hAnsi="Times New Roman" w:cs="Times New Roman"/>
          <w:sz w:val="28"/>
          <w:szCs w:val="28"/>
          <w:lang w:eastAsia="ru-RU"/>
        </w:rPr>
      </w:pPr>
      <w:r w:rsidRPr="00C132FD">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более </w:t>
      </w:r>
      <w:r w:rsidRPr="00C132FD">
        <w:rPr>
          <w:rFonts w:ascii="Times New Roman" w:eastAsia="Times New Roman" w:hAnsi="Times New Roman" w:cs="Times New Roman"/>
          <w:sz w:val="28"/>
          <w:szCs w:val="28"/>
          <w:lang w:eastAsia="ru-RU"/>
        </w:rPr>
        <w:t xml:space="preserve">успешного развития предприятию необходимо осуществить комплекс мероприятий по устранению слабых сторон, </w:t>
      </w:r>
      <w:r>
        <w:rPr>
          <w:rFonts w:ascii="Times New Roman" w:eastAsia="Times New Roman" w:hAnsi="Times New Roman" w:cs="Times New Roman"/>
          <w:sz w:val="28"/>
          <w:szCs w:val="28"/>
          <w:lang w:eastAsia="ru-RU"/>
        </w:rPr>
        <w:t xml:space="preserve">так как </w:t>
      </w:r>
      <w:r w:rsidRPr="00C132FD">
        <w:rPr>
          <w:rFonts w:ascii="Times New Roman" w:eastAsia="Times New Roman" w:hAnsi="Times New Roman" w:cs="Times New Roman"/>
          <w:sz w:val="28"/>
          <w:szCs w:val="28"/>
          <w:lang w:eastAsia="ru-RU"/>
        </w:rPr>
        <w:t>они являются существенными и могут перекрывать влияние сильных сторон, отрицательно воздействуя на конечные результаты хозяйственной деятельност</w:t>
      </w:r>
      <w:proofErr w:type="gramStart"/>
      <w:r w:rsidRPr="00C132FD">
        <w:rPr>
          <w:rFonts w:ascii="Times New Roman" w:eastAsia="Times New Roman" w:hAnsi="Times New Roman" w:cs="Times New Roman"/>
          <w:sz w:val="28"/>
          <w:szCs w:val="28"/>
          <w:lang w:eastAsia="ru-RU"/>
        </w:rPr>
        <w:t>и ООО</w:t>
      </w:r>
      <w:proofErr w:type="gramEnd"/>
      <w:r w:rsidRPr="00C132FD">
        <w:rPr>
          <w:rFonts w:ascii="Times New Roman" w:eastAsia="Times New Roman" w:hAnsi="Times New Roman" w:cs="Times New Roman"/>
          <w:sz w:val="28"/>
          <w:szCs w:val="28"/>
          <w:lang w:eastAsia="ru-RU"/>
        </w:rPr>
        <w:t xml:space="preserve"> НПП «Циркон</w:t>
      </w:r>
      <w:r>
        <w:rPr>
          <w:rFonts w:ascii="Times New Roman" w:eastAsia="Times New Roman" w:hAnsi="Times New Roman" w:cs="Times New Roman"/>
          <w:sz w:val="28"/>
          <w:szCs w:val="28"/>
          <w:lang w:eastAsia="ru-RU"/>
        </w:rPr>
        <w:t xml:space="preserve"> С</w:t>
      </w:r>
      <w:r w:rsidRPr="00C132FD">
        <w:rPr>
          <w:rFonts w:ascii="Times New Roman" w:eastAsia="Times New Roman" w:hAnsi="Times New Roman" w:cs="Times New Roman"/>
          <w:sz w:val="28"/>
          <w:szCs w:val="28"/>
          <w:lang w:eastAsia="ru-RU"/>
        </w:rPr>
        <w:t>ервис».</w:t>
      </w:r>
    </w:p>
    <w:p w:rsidR="00684122" w:rsidRPr="00CD500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оценки внешней и внутренней среды организации в стратегическом анализе очень часто используют метод </w:t>
      </w:r>
      <w:r>
        <w:rPr>
          <w:rFonts w:ascii="Times New Roman" w:eastAsia="Times New Roman" w:hAnsi="Times New Roman" w:cs="Times New Roman"/>
          <w:sz w:val="28"/>
          <w:szCs w:val="28"/>
          <w:lang w:val="en-US" w:eastAsia="ru-RU"/>
        </w:rPr>
        <w:t>SWOT</w:t>
      </w:r>
      <w:r w:rsidRPr="00843C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анализа. Данный метод позволяет не только определить, но и установить связи между сильными </w:t>
      </w:r>
      <w:r w:rsidRPr="00CD500C">
        <w:rPr>
          <w:rFonts w:ascii="Times New Roman" w:eastAsia="Times New Roman" w:hAnsi="Times New Roman" w:cs="Times New Roman"/>
          <w:sz w:val="28"/>
          <w:szCs w:val="28"/>
          <w:lang w:eastAsia="ru-RU"/>
        </w:rPr>
        <w:t>(</w:t>
      </w:r>
      <w:proofErr w:type="spellStart"/>
      <w:r w:rsidRPr="00CD500C">
        <w:rPr>
          <w:rFonts w:ascii="Times New Roman" w:eastAsia="Times New Roman" w:hAnsi="Times New Roman" w:cs="Times New Roman"/>
          <w:sz w:val="28"/>
          <w:szCs w:val="28"/>
          <w:lang w:eastAsia="ru-RU"/>
        </w:rPr>
        <w:t>Strengths</w:t>
      </w:r>
      <w:proofErr w:type="spellEnd"/>
      <w:r w:rsidRPr="00CD500C">
        <w:rPr>
          <w:rFonts w:ascii="Times New Roman" w:eastAsia="Times New Roman" w:hAnsi="Times New Roman" w:cs="Times New Roman"/>
          <w:sz w:val="28"/>
          <w:szCs w:val="28"/>
          <w:lang w:eastAsia="ru-RU"/>
        </w:rPr>
        <w:t>) и слабыми (</w:t>
      </w:r>
      <w:proofErr w:type="spellStart"/>
      <w:r w:rsidRPr="00CD500C">
        <w:rPr>
          <w:rFonts w:ascii="Times New Roman" w:eastAsia="Times New Roman" w:hAnsi="Times New Roman" w:cs="Times New Roman"/>
          <w:sz w:val="28"/>
          <w:szCs w:val="28"/>
          <w:lang w:eastAsia="ru-RU"/>
        </w:rPr>
        <w:t>Weakness</w:t>
      </w:r>
      <w:proofErr w:type="spellEnd"/>
      <w:r w:rsidRPr="00CD500C">
        <w:rPr>
          <w:rFonts w:ascii="Times New Roman" w:eastAsia="Times New Roman" w:hAnsi="Times New Roman" w:cs="Times New Roman"/>
          <w:sz w:val="28"/>
          <w:szCs w:val="28"/>
          <w:lang w:eastAsia="ru-RU"/>
        </w:rPr>
        <w:t>) сторонами предприятия, внешними возможностями (</w:t>
      </w:r>
      <w:proofErr w:type="spellStart"/>
      <w:r w:rsidRPr="00CD500C">
        <w:rPr>
          <w:rFonts w:ascii="Times New Roman" w:eastAsia="Times New Roman" w:hAnsi="Times New Roman" w:cs="Times New Roman"/>
          <w:sz w:val="28"/>
          <w:szCs w:val="28"/>
          <w:lang w:eastAsia="ru-RU"/>
        </w:rPr>
        <w:t>Opportunities</w:t>
      </w:r>
      <w:proofErr w:type="spellEnd"/>
      <w:r w:rsidRPr="00CD500C">
        <w:rPr>
          <w:rFonts w:ascii="Times New Roman" w:eastAsia="Times New Roman" w:hAnsi="Times New Roman" w:cs="Times New Roman"/>
          <w:sz w:val="28"/>
          <w:szCs w:val="28"/>
          <w:lang w:eastAsia="ru-RU"/>
        </w:rPr>
        <w:t>) и угрозами (</w:t>
      </w:r>
      <w:proofErr w:type="spellStart"/>
      <w:r w:rsidRPr="00CD500C">
        <w:rPr>
          <w:rFonts w:ascii="Times New Roman" w:eastAsia="Times New Roman" w:hAnsi="Times New Roman" w:cs="Times New Roman"/>
          <w:sz w:val="28"/>
          <w:szCs w:val="28"/>
          <w:lang w:eastAsia="ru-RU"/>
        </w:rPr>
        <w:t>Threats</w:t>
      </w:r>
      <w:proofErr w:type="spellEnd"/>
      <w:r w:rsidRPr="00CD500C">
        <w:rPr>
          <w:rFonts w:ascii="Times New Roman" w:eastAsia="Times New Roman" w:hAnsi="Times New Roman" w:cs="Times New Roman"/>
          <w:sz w:val="28"/>
          <w:szCs w:val="28"/>
          <w:lang w:eastAsia="ru-RU"/>
        </w:rPr>
        <w:t>).</w:t>
      </w:r>
    </w:p>
    <w:p w:rsidR="00684122" w:rsidRPr="00CD500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proofErr w:type="gramStart"/>
      <w:r w:rsidRPr="00CD500C">
        <w:rPr>
          <w:rFonts w:ascii="Times New Roman" w:eastAsia="Times New Roman" w:hAnsi="Times New Roman" w:cs="Times New Roman"/>
          <w:sz w:val="28"/>
          <w:szCs w:val="28"/>
          <w:lang w:val="en-US" w:eastAsia="ru-RU"/>
        </w:rPr>
        <w:t>SWOT</w:t>
      </w:r>
      <w:r w:rsidRPr="00CD500C">
        <w:rPr>
          <w:rFonts w:ascii="Times New Roman" w:eastAsia="Times New Roman" w:hAnsi="Times New Roman" w:cs="Times New Roman"/>
          <w:sz w:val="28"/>
          <w:szCs w:val="28"/>
          <w:lang w:eastAsia="ru-RU"/>
        </w:rPr>
        <w:t>-анализ позволяет не только определить слабые и проблемные стороны организации, но и помогает определить направления разрешения данных проблем.</w:t>
      </w:r>
      <w:proofErr w:type="gramEnd"/>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CD500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приложении 3 </w:t>
      </w:r>
      <w:r w:rsidRPr="00CD500C">
        <w:rPr>
          <w:rFonts w:ascii="Times New Roman" w:eastAsia="Times New Roman" w:hAnsi="Times New Roman" w:cs="Times New Roman"/>
          <w:sz w:val="28"/>
          <w:szCs w:val="28"/>
          <w:lang w:eastAsia="ru-RU"/>
        </w:rPr>
        <w:t xml:space="preserve">будет приведен </w:t>
      </w:r>
      <w:r w:rsidRPr="00CD500C">
        <w:rPr>
          <w:rFonts w:ascii="Times New Roman" w:eastAsia="Times New Roman" w:hAnsi="Times New Roman" w:cs="Times New Roman"/>
          <w:sz w:val="28"/>
          <w:szCs w:val="28"/>
          <w:lang w:val="en-US" w:eastAsia="ru-RU"/>
        </w:rPr>
        <w:t>SWOT</w:t>
      </w:r>
      <w:r w:rsidRPr="00CD500C">
        <w:rPr>
          <w:rFonts w:ascii="Times New Roman" w:eastAsia="Times New Roman" w:hAnsi="Times New Roman" w:cs="Times New Roman"/>
          <w:sz w:val="28"/>
          <w:szCs w:val="28"/>
          <w:lang w:eastAsia="ru-RU"/>
        </w:rPr>
        <w:t>-анализ для организац</w:t>
      </w:r>
      <w:proofErr w:type="gramStart"/>
      <w:r w:rsidRPr="00CD500C">
        <w:rPr>
          <w:rFonts w:ascii="Times New Roman" w:eastAsia="Times New Roman" w:hAnsi="Times New Roman" w:cs="Times New Roman"/>
          <w:sz w:val="28"/>
          <w:szCs w:val="28"/>
          <w:lang w:eastAsia="ru-RU"/>
        </w:rPr>
        <w:t>ии ООО</w:t>
      </w:r>
      <w:proofErr w:type="gramEnd"/>
      <w:r w:rsidRPr="00CD500C">
        <w:rPr>
          <w:rFonts w:ascii="Times New Roman" w:eastAsia="Times New Roman" w:hAnsi="Times New Roman" w:cs="Times New Roman"/>
          <w:sz w:val="28"/>
          <w:szCs w:val="28"/>
          <w:lang w:eastAsia="ru-RU"/>
        </w:rPr>
        <w:t xml:space="preserve"> НПП «Циркон Сервис». Основой для проведения </w:t>
      </w:r>
      <w:r w:rsidRPr="00CD500C">
        <w:rPr>
          <w:rFonts w:ascii="Times New Roman" w:eastAsia="Times New Roman" w:hAnsi="Times New Roman" w:cs="Times New Roman"/>
          <w:sz w:val="28"/>
          <w:szCs w:val="28"/>
          <w:lang w:val="en-US" w:eastAsia="ru-RU"/>
        </w:rPr>
        <w:t>SWOT</w:t>
      </w:r>
      <w:r w:rsidRPr="00CD500C">
        <w:rPr>
          <w:rFonts w:ascii="Times New Roman" w:eastAsia="Times New Roman" w:hAnsi="Times New Roman" w:cs="Times New Roman"/>
          <w:sz w:val="28"/>
          <w:szCs w:val="28"/>
          <w:lang w:eastAsia="ru-RU"/>
        </w:rPr>
        <w:t xml:space="preserve">-анализа будут служить результаты, которые были получены при проведении анализа внешней среды, анализа отрасли вагоностроения, а также анализа внутренней среды организации.   </w:t>
      </w:r>
    </w:p>
    <w:p w:rsidR="00684122" w:rsidRPr="009237F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сопоставления слабых и сильных сторон, а также угроз и возможностей будут сформулированы рекомендации по совершенствованию и повышению эффективности деятельност</w:t>
      </w:r>
      <w:proofErr w:type="gramStart"/>
      <w:r>
        <w:rPr>
          <w:rFonts w:ascii="Times New Roman" w:eastAsia="Times New Roman" w:hAnsi="Times New Roman" w:cs="Times New Roman"/>
          <w:sz w:val="28"/>
          <w:szCs w:val="28"/>
          <w:lang w:eastAsia="ru-RU"/>
        </w:rPr>
        <w:t>и ООО</w:t>
      </w:r>
      <w:proofErr w:type="gramEnd"/>
      <w:r>
        <w:rPr>
          <w:rFonts w:ascii="Times New Roman" w:eastAsia="Times New Roman" w:hAnsi="Times New Roman" w:cs="Times New Roman"/>
          <w:sz w:val="28"/>
          <w:szCs w:val="28"/>
          <w:lang w:eastAsia="ru-RU"/>
        </w:rPr>
        <w:t xml:space="preserve"> НПП «Циркон Сервис».</w:t>
      </w:r>
    </w:p>
    <w:p w:rsidR="00B4141A" w:rsidRPr="006663C0" w:rsidRDefault="006663C0" w:rsidP="006663C0">
      <w:pPr>
        <w:pStyle w:val="3"/>
        <w:spacing w:before="0" w:line="360" w:lineRule="auto"/>
        <w:jc w:val="center"/>
        <w:rPr>
          <w:rFonts w:ascii="Times New Roman" w:hAnsi="Times New Roman" w:cs="Times New Roman"/>
          <w:color w:val="auto"/>
          <w:sz w:val="28"/>
        </w:rPr>
      </w:pPr>
      <w:bookmarkStart w:id="8" w:name="_Toc104555204"/>
      <w:r w:rsidRPr="006663C0">
        <w:rPr>
          <w:rFonts w:ascii="Times New Roman" w:hAnsi="Times New Roman" w:cs="Times New Roman"/>
          <w:color w:val="auto"/>
          <w:sz w:val="28"/>
        </w:rPr>
        <w:lastRenderedPageBreak/>
        <w:t>2.2 Корпоративная стратегия предприятия</w:t>
      </w:r>
      <w:bookmarkEnd w:id="8"/>
    </w:p>
    <w:p w:rsidR="006663C0" w:rsidRPr="006663C0" w:rsidRDefault="006663C0" w:rsidP="006663C0">
      <w:pPr>
        <w:spacing w:after="0" w:line="360" w:lineRule="auto"/>
        <w:ind w:firstLine="709"/>
        <w:jc w:val="both"/>
        <w:rPr>
          <w:rFonts w:ascii="Times New Roman" w:hAnsi="Times New Roman" w:cs="Times New Roman"/>
          <w:sz w:val="28"/>
        </w:rPr>
      </w:pPr>
      <w:r w:rsidRPr="006663C0">
        <w:rPr>
          <w:rFonts w:ascii="Times New Roman" w:hAnsi="Times New Roman" w:cs="Times New Roman"/>
          <w:sz w:val="28"/>
        </w:rPr>
        <w:t>Корпоративная</w:t>
      </w:r>
      <w:r>
        <w:rPr>
          <w:rFonts w:ascii="Times New Roman" w:hAnsi="Times New Roman" w:cs="Times New Roman"/>
          <w:sz w:val="28"/>
        </w:rPr>
        <w:t xml:space="preserve"> </w:t>
      </w:r>
      <w:r w:rsidRPr="006663C0">
        <w:rPr>
          <w:rFonts w:ascii="Times New Roman" w:hAnsi="Times New Roman" w:cs="Times New Roman"/>
          <w:sz w:val="28"/>
        </w:rPr>
        <w:t>стратегия</w:t>
      </w:r>
      <w:r>
        <w:rPr>
          <w:rFonts w:ascii="Times New Roman" w:hAnsi="Times New Roman" w:cs="Times New Roman"/>
          <w:sz w:val="28"/>
        </w:rPr>
        <w:t xml:space="preserve"> </w:t>
      </w:r>
      <w:r w:rsidRPr="006663C0">
        <w:rPr>
          <w:rFonts w:ascii="Times New Roman" w:hAnsi="Times New Roman" w:cs="Times New Roman"/>
          <w:sz w:val="28"/>
        </w:rPr>
        <w:t>представляет собой комплекс мер, который обозначает вектор развития</w:t>
      </w:r>
      <w:r>
        <w:rPr>
          <w:rFonts w:ascii="Times New Roman" w:hAnsi="Times New Roman" w:cs="Times New Roman"/>
          <w:sz w:val="28"/>
        </w:rPr>
        <w:t xml:space="preserve"> </w:t>
      </w:r>
      <w:r w:rsidRPr="006663C0">
        <w:rPr>
          <w:rFonts w:ascii="Times New Roman" w:hAnsi="Times New Roman" w:cs="Times New Roman"/>
          <w:sz w:val="28"/>
        </w:rPr>
        <w:t>компании</w:t>
      </w:r>
      <w:r>
        <w:rPr>
          <w:rFonts w:ascii="Times New Roman" w:hAnsi="Times New Roman" w:cs="Times New Roman"/>
          <w:sz w:val="28"/>
        </w:rPr>
        <w:t xml:space="preserve"> </w:t>
      </w:r>
      <w:r w:rsidRPr="006663C0">
        <w:rPr>
          <w:rFonts w:ascii="Times New Roman" w:hAnsi="Times New Roman" w:cs="Times New Roman"/>
          <w:sz w:val="28"/>
        </w:rPr>
        <w:t>и сферы ее деятельности. Она состоит из следующих элементов.</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Операционная стратегия</w:t>
      </w:r>
      <w:r>
        <w:rPr>
          <w:rFonts w:ascii="Times New Roman" w:hAnsi="Times New Roman" w:cs="Times New Roman"/>
          <w:sz w:val="28"/>
        </w:rPr>
        <w:t>.</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Бизнес-стратегия</w:t>
      </w:r>
      <w:r>
        <w:rPr>
          <w:rFonts w:ascii="Times New Roman" w:hAnsi="Times New Roman" w:cs="Times New Roman"/>
          <w:sz w:val="28"/>
        </w:rPr>
        <w:t>.</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Функциональная стратегия</w:t>
      </w:r>
      <w:r>
        <w:rPr>
          <w:rFonts w:ascii="Times New Roman" w:hAnsi="Times New Roman" w:cs="Times New Roman"/>
          <w:sz w:val="28"/>
        </w:rPr>
        <w:t>.</w:t>
      </w:r>
    </w:p>
    <w:p w:rsidR="006663C0" w:rsidRPr="00F865C3" w:rsidRDefault="006663C0" w:rsidP="006663C0">
      <w:pPr>
        <w:spacing w:after="0" w:line="360" w:lineRule="auto"/>
        <w:ind w:firstLine="708"/>
        <w:contextualSpacing/>
        <w:jc w:val="both"/>
        <w:rPr>
          <w:rFonts w:ascii="Times New Roman" w:eastAsia="Calibri" w:hAnsi="Times New Roman" w:cs="Times New Roman"/>
          <w:sz w:val="28"/>
          <w:szCs w:val="28"/>
        </w:rPr>
      </w:pPr>
      <w:proofErr w:type="gramStart"/>
      <w:r w:rsidRPr="00F865C3">
        <w:rPr>
          <w:rFonts w:ascii="Times New Roman" w:eastAsia="Calibri" w:hAnsi="Times New Roman" w:cs="Times New Roman"/>
          <w:sz w:val="28"/>
          <w:szCs w:val="28"/>
        </w:rPr>
        <w:t>Актуальность данной проблемы заключается в том, что на сегодняшний день</w:t>
      </w:r>
      <w:r w:rsidRPr="00F865C3">
        <w:t xml:space="preserve"> </w:t>
      </w:r>
      <w:r w:rsidRPr="00F865C3">
        <w:rPr>
          <w:rFonts w:ascii="Times New Roman" w:eastAsia="Calibri" w:hAnsi="Times New Roman" w:cs="Times New Roman"/>
          <w:sz w:val="28"/>
          <w:szCs w:val="28"/>
        </w:rPr>
        <w:t xml:space="preserve">в экономических условиях, которые характеризуются различными кризисными явлениями, </w:t>
      </w:r>
      <w:proofErr w:type="spellStart"/>
      <w:r w:rsidRPr="00F865C3">
        <w:rPr>
          <w:rFonts w:ascii="Times New Roman" w:eastAsia="Calibri" w:hAnsi="Times New Roman" w:cs="Times New Roman"/>
          <w:sz w:val="28"/>
          <w:szCs w:val="28"/>
        </w:rPr>
        <w:t>санкционными</w:t>
      </w:r>
      <w:proofErr w:type="spellEnd"/>
      <w:r w:rsidRPr="00F865C3">
        <w:rPr>
          <w:rFonts w:ascii="Times New Roman" w:eastAsia="Calibri" w:hAnsi="Times New Roman" w:cs="Times New Roman"/>
          <w:sz w:val="28"/>
          <w:szCs w:val="28"/>
        </w:rPr>
        <w:t xml:space="preserve"> ограничениями и курсовыми колебаниями, большинство организаций очень озадачены и заинтересованы в том, чтобы  не только сохранить свое финансовое состояние в устойчивой форме, но и повысить эффективность своей деятельности, поэтому очень важно понять какие факторы оказывают отрицательное влияние на финансовое состояние промышленного</w:t>
      </w:r>
      <w:proofErr w:type="gramEnd"/>
      <w:r w:rsidRPr="00F865C3">
        <w:rPr>
          <w:rFonts w:ascii="Times New Roman" w:eastAsia="Calibri" w:hAnsi="Times New Roman" w:cs="Times New Roman"/>
          <w:sz w:val="28"/>
          <w:szCs w:val="28"/>
        </w:rPr>
        <w:t xml:space="preserve"> предприятия.</w:t>
      </w:r>
    </w:p>
    <w:p w:rsidR="006663C0" w:rsidRPr="00F865C3" w:rsidRDefault="006663C0" w:rsidP="006663C0">
      <w:pPr>
        <w:spacing w:after="0" w:line="360" w:lineRule="auto"/>
        <w:ind w:firstLine="708"/>
        <w:contextualSpacing/>
        <w:jc w:val="both"/>
      </w:pPr>
      <w:r w:rsidRPr="00F865C3">
        <w:rPr>
          <w:rFonts w:ascii="Times New Roman" w:eastAsia="Calibri" w:hAnsi="Times New Roman" w:cs="Times New Roman"/>
          <w:sz w:val="28"/>
          <w:szCs w:val="28"/>
        </w:rPr>
        <w:t xml:space="preserve">Для удобства восприятия и осознания взаимосвязей и взаимозависимостей сформулированные наборы проблем будут увязаны в «дерево проблем» (рисунок </w:t>
      </w:r>
      <w:r>
        <w:rPr>
          <w:rFonts w:ascii="Times New Roman" w:eastAsia="Calibri" w:hAnsi="Times New Roman" w:cs="Times New Roman"/>
          <w:sz w:val="28"/>
          <w:szCs w:val="28"/>
        </w:rPr>
        <w:t>4</w:t>
      </w:r>
      <w:r w:rsidRPr="00F865C3">
        <w:rPr>
          <w:rFonts w:ascii="Times New Roman" w:eastAsia="Calibri" w:hAnsi="Times New Roman" w:cs="Times New Roman"/>
          <w:sz w:val="28"/>
          <w:szCs w:val="28"/>
        </w:rPr>
        <w:t>).</w:t>
      </w:r>
      <w:r w:rsidRPr="00F865C3">
        <w:t xml:space="preserve"> </w:t>
      </w:r>
    </w:p>
    <w:p w:rsidR="006663C0" w:rsidRPr="00F865C3" w:rsidRDefault="006663C0" w:rsidP="006663C0">
      <w:pPr>
        <w:spacing w:after="0" w:line="360" w:lineRule="auto"/>
        <w:ind w:firstLine="708"/>
        <w:contextualSpacing/>
        <w:jc w:val="both"/>
      </w:pPr>
      <w:r w:rsidRPr="00F865C3">
        <w:rPr>
          <w:rFonts w:ascii="Times New Roman" w:eastAsia="Calibri" w:hAnsi="Times New Roman" w:cs="Times New Roman"/>
          <w:sz w:val="28"/>
          <w:szCs w:val="28"/>
        </w:rPr>
        <w:t>Дерево – это структурированная, построенная по иерархическому принципу (распределённая по уровням, ранжированная) модель проекта</w:t>
      </w:r>
      <w:r w:rsidRPr="0045078C">
        <w:rPr>
          <w:rFonts w:ascii="Times New Roman" w:eastAsia="Calibri" w:hAnsi="Times New Roman" w:cs="Times New Roman"/>
          <w:sz w:val="28"/>
          <w:szCs w:val="28"/>
        </w:rPr>
        <w:t>.</w:t>
      </w:r>
      <w:r w:rsidRPr="00F865C3">
        <w:rPr>
          <w:rFonts w:ascii="Times New Roman" w:eastAsia="Calibri" w:hAnsi="Times New Roman" w:cs="Times New Roman"/>
          <w:sz w:val="28"/>
          <w:szCs w:val="28"/>
        </w:rPr>
        <w:t xml:space="preserve"> </w:t>
      </w:r>
    </w:p>
    <w:p w:rsidR="006663C0" w:rsidRPr="00F865C3" w:rsidRDefault="006663C0" w:rsidP="006663C0">
      <w:pPr>
        <w:spacing w:after="0" w:line="360" w:lineRule="auto"/>
        <w:ind w:firstLine="708"/>
        <w:contextualSpacing/>
        <w:jc w:val="both"/>
        <w:rPr>
          <w:rFonts w:ascii="Times New Roman" w:eastAsia="Calibri" w:hAnsi="Times New Roman" w:cs="Times New Roman"/>
          <w:sz w:val="28"/>
          <w:szCs w:val="28"/>
        </w:rPr>
      </w:pPr>
      <w:r w:rsidRPr="00F865C3">
        <w:rPr>
          <w:rFonts w:ascii="Times New Roman" w:eastAsia="Calibri" w:hAnsi="Times New Roman" w:cs="Times New Roman"/>
          <w:sz w:val="28"/>
          <w:szCs w:val="28"/>
        </w:rPr>
        <w:t>Дерево структурно представляет собой элементы и взаимосвязи между ними. Взаимосвязи между элементами характеризуют логику решения соответственно проблемы, задачи или достижения цели. Дерево представляет собой открытый сетевой граф. Вершиной дерева будет являться основная проблема.</w:t>
      </w:r>
    </w:p>
    <w:p w:rsidR="006663C0" w:rsidRPr="00F865C3" w:rsidRDefault="006663C0" w:rsidP="006663C0">
      <w:pPr>
        <w:spacing w:after="0" w:line="360" w:lineRule="auto"/>
        <w:ind w:firstLine="708"/>
        <w:jc w:val="both"/>
        <w:rPr>
          <w:rFonts w:ascii="Times New Roman" w:eastAsia="Calibri" w:hAnsi="Times New Roman" w:cs="Times New Roman"/>
          <w:sz w:val="28"/>
          <w:szCs w:val="28"/>
        </w:rPr>
      </w:pPr>
      <w:r w:rsidRPr="00F865C3">
        <w:rPr>
          <w:rFonts w:ascii="Times New Roman" w:eastAsia="Calibri" w:hAnsi="Times New Roman" w:cs="Times New Roman"/>
          <w:sz w:val="28"/>
          <w:szCs w:val="28"/>
        </w:rPr>
        <w:t>Основными достоинствами метода построения дерева является то, что он позволяет представить значительный объём информации в более компактной и наглядной форме, а также выделить центральную проблему и увидеть взаимосвязь факторов с главной проблемой.</w:t>
      </w:r>
    </w:p>
    <w:p w:rsidR="006663C0" w:rsidRPr="00F865C3" w:rsidRDefault="006663C0" w:rsidP="006663C0">
      <w:pPr>
        <w:rPr>
          <w:noProof/>
        </w:rPr>
      </w:pPr>
      <w:r>
        <w:rPr>
          <w:noProof/>
        </w:rPr>
        <w:lastRenderedPageBreak/>
        <w:pict>
          <v:line id="Прямая соединительная линия 11" o:spid="_x0000_s1026" style="position:absolute;z-index:251660288;visibility:visible" from="474.6pt,65.65pt" to="474.6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" strokecolor="windowText" strokeweight=".5pt">
            <v:stroke joinstyle="miter"/>
          </v:line>
        </w:pict>
      </w:r>
      <w:r w:rsidRPr="00F865C3">
        <w:rPr>
          <w:noProof/>
          <w:lang w:eastAsia="ru-RU"/>
        </w:rPr>
        <w:drawing>
          <wp:inline distT="0" distB="0" distL="0" distR="0">
            <wp:extent cx="6032500" cy="4472859"/>
            <wp:effectExtent l="0" t="0" r="6350" b="4445"/>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ерево проблем 2.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43279" cy="4480851"/>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4</w:t>
      </w:r>
      <w:r w:rsidRPr="00F865C3">
        <w:rPr>
          <w:rFonts w:ascii="Times New Roman" w:hAnsi="Times New Roman" w:cs="Times New Roman"/>
          <w:sz w:val="28"/>
          <w:szCs w:val="28"/>
        </w:rPr>
        <w:t xml:space="preserve"> – Дерево проблем </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Изучение и постановка проблемы помогает перейти к формулированию целей и задач.</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Цель представляет собой конечный желаемый результат, который достигается за счёт совместных усилий и действий команды проекта</w:t>
      </w:r>
      <w:r w:rsidRPr="008C5BD9">
        <w:rPr>
          <w:rFonts w:ascii="Times New Roman" w:hAnsi="Times New Roman" w:cs="Times New Roman"/>
          <w:sz w:val="28"/>
          <w:szCs w:val="28"/>
        </w:rPr>
        <w:t>.</w:t>
      </w:r>
      <w:r w:rsidRPr="00F865C3">
        <w:rPr>
          <w:rFonts w:ascii="Times New Roman" w:hAnsi="Times New Roman" w:cs="Times New Roman"/>
          <w:sz w:val="28"/>
          <w:szCs w:val="28"/>
        </w:rPr>
        <w:t xml:space="preserve"> Постановка целей является необходимым условием успешной реализации проекта, так как она позволяет сконцентрировать усилия на одном или нескольких конкретных направлениях.</w:t>
      </w:r>
    </w:p>
    <w:p w:rsidR="006663C0" w:rsidRDefault="006663C0" w:rsidP="006663C0">
      <w:pPr>
        <w:spacing w:after="0" w:line="360" w:lineRule="auto"/>
        <w:ind w:firstLine="708"/>
        <w:contextualSpacing/>
        <w:jc w:val="both"/>
        <w:rPr>
          <w:rFonts w:ascii="Times New Roman" w:eastAsia="Times New Roman" w:hAnsi="Times New Roman" w:cs="Times New Roman"/>
          <w:sz w:val="28"/>
          <w:szCs w:val="24"/>
          <w:lang w:eastAsia="ru-RU"/>
        </w:rPr>
      </w:pPr>
      <w:r w:rsidRPr="00F865C3">
        <w:rPr>
          <w:rFonts w:ascii="Times New Roman" w:eastAsia="Times New Roman" w:hAnsi="Times New Roman" w:cs="Times New Roman"/>
          <w:sz w:val="28"/>
          <w:szCs w:val="24"/>
          <w:lang w:eastAsia="ru-RU"/>
        </w:rPr>
        <w:t>Дерево целей представляет собой структурированный иерархический перечень целей организации, в котором цели более низкого уровня подчинены и служат для достижения целей более высокого уровня. </w:t>
      </w:r>
    </w:p>
    <w:p w:rsidR="006663C0" w:rsidRPr="00F865C3" w:rsidRDefault="006663C0" w:rsidP="006663C0">
      <w:pPr>
        <w:spacing w:after="0" w:line="360" w:lineRule="auto"/>
        <w:ind w:firstLine="708"/>
        <w:contextualSpacing/>
        <w:jc w:val="both"/>
        <w:rPr>
          <w:rFonts w:ascii="Times New Roman" w:eastAsia="Times New Roman" w:hAnsi="Times New Roman" w:cs="Times New Roman"/>
          <w:sz w:val="28"/>
          <w:szCs w:val="24"/>
          <w:lang w:eastAsia="ru-RU"/>
        </w:rPr>
      </w:pPr>
      <w:r w:rsidRPr="00F865C3">
        <w:rPr>
          <w:rFonts w:ascii="Times New Roman" w:eastAsia="Times New Roman" w:hAnsi="Times New Roman" w:cs="Times New Roman"/>
          <w:sz w:val="28"/>
          <w:szCs w:val="24"/>
          <w:lang w:eastAsia="ru-RU"/>
        </w:rPr>
        <w:t>Дерево целей для решения проблемы повышения эффективности деятельност</w:t>
      </w:r>
      <w:proofErr w:type="gramStart"/>
      <w:r w:rsidRPr="00F865C3">
        <w:rPr>
          <w:rFonts w:ascii="Times New Roman" w:eastAsia="Times New Roman" w:hAnsi="Times New Roman" w:cs="Times New Roman"/>
          <w:sz w:val="28"/>
          <w:szCs w:val="24"/>
          <w:lang w:eastAsia="ru-RU"/>
        </w:rPr>
        <w:t>и ООО</w:t>
      </w:r>
      <w:proofErr w:type="gramEnd"/>
      <w:r w:rsidRPr="00F865C3">
        <w:rPr>
          <w:rFonts w:ascii="Times New Roman" w:eastAsia="Times New Roman" w:hAnsi="Times New Roman" w:cs="Times New Roman"/>
          <w:sz w:val="28"/>
          <w:szCs w:val="24"/>
          <w:lang w:eastAsia="ru-RU"/>
        </w:rPr>
        <w:t xml:space="preserve"> НПП «Циркон Сервис» отображено на рисунке </w:t>
      </w:r>
      <w:r>
        <w:rPr>
          <w:rFonts w:ascii="Times New Roman" w:eastAsia="Times New Roman" w:hAnsi="Times New Roman" w:cs="Times New Roman"/>
          <w:sz w:val="28"/>
          <w:szCs w:val="24"/>
          <w:lang w:eastAsia="ru-RU"/>
        </w:rPr>
        <w:t>5</w:t>
      </w:r>
      <w:r w:rsidRPr="00F865C3">
        <w:rPr>
          <w:rFonts w:ascii="Times New Roman" w:eastAsia="Times New Roman" w:hAnsi="Times New Roman" w:cs="Times New Roman"/>
          <w:sz w:val="28"/>
          <w:szCs w:val="24"/>
          <w:lang w:eastAsia="ru-RU"/>
        </w:rPr>
        <w:t>.</w:t>
      </w:r>
    </w:p>
    <w:p w:rsidR="006663C0" w:rsidRPr="00F865C3" w:rsidRDefault="006663C0" w:rsidP="006663C0">
      <w:pPr>
        <w:spacing w:after="0" w:line="360" w:lineRule="auto"/>
        <w:contextualSpacing/>
        <w:jc w:val="both"/>
        <w:rPr>
          <w:rFonts w:ascii="Times New Roman" w:hAnsi="Times New Roman" w:cs="Times New Roman"/>
          <w:sz w:val="28"/>
          <w:szCs w:val="28"/>
        </w:rPr>
      </w:pPr>
      <w:r w:rsidRPr="00F865C3">
        <w:rPr>
          <w:rFonts w:ascii="Times New Roman" w:hAnsi="Times New Roman" w:cs="Times New Roman"/>
          <w:noProof/>
          <w:sz w:val="28"/>
          <w:szCs w:val="28"/>
          <w:lang w:eastAsia="ru-RU"/>
        </w:rPr>
        <w:lastRenderedPageBreak/>
        <w:drawing>
          <wp:inline distT="0" distB="0" distL="0" distR="0">
            <wp:extent cx="6106160" cy="5111015"/>
            <wp:effectExtent l="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Дерево целей 2.pn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30838" cy="5131671"/>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5</w:t>
      </w:r>
      <w:r w:rsidRPr="00F865C3">
        <w:rPr>
          <w:rFonts w:ascii="Times New Roman" w:hAnsi="Times New Roman" w:cs="Times New Roman"/>
          <w:sz w:val="28"/>
          <w:szCs w:val="28"/>
        </w:rPr>
        <w:t xml:space="preserve"> – Дерево целей</w:t>
      </w:r>
    </w:p>
    <w:p w:rsidR="006663C0" w:rsidRPr="00F865C3" w:rsidRDefault="006663C0" w:rsidP="006663C0">
      <w:pPr>
        <w:spacing w:after="0" w:line="360" w:lineRule="auto"/>
        <w:ind w:firstLine="708"/>
        <w:contextualSpacing/>
        <w:jc w:val="both"/>
        <w:rPr>
          <w:rFonts w:ascii="Times New Roman" w:eastAsia="Times New Roman" w:hAnsi="Times New Roman" w:cs="Times New Roman"/>
          <w:bCs/>
          <w:iCs/>
          <w:sz w:val="28"/>
          <w:lang w:eastAsia="ru-RU"/>
        </w:rPr>
      </w:pPr>
      <w:r w:rsidRPr="00F865C3">
        <w:rPr>
          <w:rFonts w:ascii="Times New Roman" w:eastAsia="Times New Roman" w:hAnsi="Times New Roman" w:cs="Times New Roman"/>
          <w:bCs/>
          <w:iCs/>
          <w:sz w:val="28"/>
          <w:lang w:eastAsia="ru-RU"/>
        </w:rPr>
        <w:t xml:space="preserve">На основе целей были сформулированы решаемые задачи, представленные деревом задач (рисунок </w:t>
      </w:r>
      <w:r>
        <w:rPr>
          <w:rFonts w:ascii="Times New Roman" w:eastAsia="Times New Roman" w:hAnsi="Times New Roman" w:cs="Times New Roman"/>
          <w:bCs/>
          <w:iCs/>
          <w:sz w:val="28"/>
          <w:lang w:eastAsia="ru-RU"/>
        </w:rPr>
        <w:t>6</w:t>
      </w:r>
      <w:r w:rsidRPr="00F865C3">
        <w:rPr>
          <w:rFonts w:ascii="Times New Roman" w:eastAsia="Times New Roman" w:hAnsi="Times New Roman" w:cs="Times New Roman"/>
          <w:bCs/>
          <w:iCs/>
          <w:sz w:val="28"/>
          <w:lang w:eastAsia="ru-RU"/>
        </w:rPr>
        <w:t xml:space="preserve">). </w:t>
      </w:r>
    </w:p>
    <w:p w:rsidR="006663C0" w:rsidRPr="00F865C3" w:rsidRDefault="006663C0" w:rsidP="006663C0">
      <w:pPr>
        <w:spacing w:after="0" w:line="360" w:lineRule="auto"/>
        <w:ind w:firstLine="708"/>
        <w:contextualSpacing/>
        <w:jc w:val="both"/>
        <w:rPr>
          <w:rFonts w:ascii="Times New Roman" w:eastAsia="Times New Roman" w:hAnsi="Times New Roman" w:cs="Times New Roman"/>
          <w:sz w:val="28"/>
          <w:lang w:eastAsia="ru-RU"/>
        </w:rPr>
      </w:pPr>
      <w:r w:rsidRPr="00F865C3">
        <w:rPr>
          <w:rFonts w:ascii="Times New Roman" w:eastAsia="Times New Roman" w:hAnsi="Times New Roman" w:cs="Times New Roman"/>
          <w:bCs/>
          <w:iCs/>
          <w:sz w:val="28"/>
          <w:lang w:eastAsia="ru-RU"/>
        </w:rPr>
        <w:t>Задача – это проблемная ситуация с явно заданной целью, которую необходимо достичь</w:t>
      </w:r>
      <w:r w:rsidRPr="001D6CCC">
        <w:rPr>
          <w:rFonts w:ascii="Times New Roman" w:eastAsia="Times New Roman" w:hAnsi="Times New Roman" w:cs="Times New Roman"/>
          <w:bCs/>
          <w:iCs/>
          <w:sz w:val="28"/>
          <w:lang w:eastAsia="ru-RU"/>
        </w:rPr>
        <w:t>.</w:t>
      </w:r>
      <w:r w:rsidRPr="00F865C3">
        <w:rPr>
          <w:rFonts w:ascii="Times New Roman" w:eastAsia="Times New Roman" w:hAnsi="Times New Roman" w:cs="Times New Roman"/>
          <w:bCs/>
          <w:iCs/>
          <w:sz w:val="28"/>
          <w:lang w:eastAsia="ru-RU"/>
        </w:rPr>
        <w:t xml:space="preserve"> Задачи исследования уточняют цель и описывают основные шаги по её достижению</w:t>
      </w:r>
      <w:r w:rsidRPr="00F865C3">
        <w:rPr>
          <w:rFonts w:ascii="Times New Roman" w:eastAsia="Times New Roman" w:hAnsi="Times New Roman" w:cs="Times New Roman"/>
          <w:sz w:val="28"/>
          <w:lang w:eastAsia="ru-RU"/>
        </w:rPr>
        <w:t>. Построение дерева задач позволяет определить конкретные мероприятия, которые необходимо осуществить для достижения поставленных ранее целей.</w:t>
      </w:r>
    </w:p>
    <w:p w:rsidR="006663C0" w:rsidRPr="00F865C3" w:rsidRDefault="006663C0" w:rsidP="006663C0">
      <w:pPr>
        <w:rPr>
          <w:rFonts w:ascii="Times New Roman" w:hAnsi="Times New Roman" w:cs="Times New Roman"/>
          <w:noProof/>
          <w:sz w:val="28"/>
          <w:szCs w:val="28"/>
        </w:rPr>
      </w:pPr>
      <w:r w:rsidRPr="00F865C3">
        <w:rPr>
          <w:rFonts w:ascii="Times New Roman" w:hAnsi="Times New Roman" w:cs="Times New Roman"/>
          <w:noProof/>
          <w:sz w:val="28"/>
          <w:szCs w:val="28"/>
          <w:lang w:eastAsia="ru-RU"/>
        </w:rPr>
        <w:lastRenderedPageBreak/>
        <w:drawing>
          <wp:inline distT="0" distB="0" distL="0" distR="0">
            <wp:extent cx="6096000" cy="5390148"/>
            <wp:effectExtent l="0" t="0" r="0" b="127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адачи.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3851" cy="5405932"/>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 xml:space="preserve">6 </w:t>
      </w:r>
      <w:r w:rsidRPr="00F865C3">
        <w:rPr>
          <w:rFonts w:ascii="Times New Roman" w:hAnsi="Times New Roman" w:cs="Times New Roman"/>
          <w:sz w:val="28"/>
          <w:szCs w:val="28"/>
        </w:rPr>
        <w:t xml:space="preserve">– Дерево задач </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 xml:space="preserve">По результатам стратегического анализа, которые были проведены </w:t>
      </w:r>
      <w:r>
        <w:rPr>
          <w:rFonts w:ascii="Times New Roman" w:hAnsi="Times New Roman" w:cs="Times New Roman"/>
          <w:sz w:val="28"/>
          <w:szCs w:val="28"/>
        </w:rPr>
        <w:t>выше</w:t>
      </w:r>
      <w:r w:rsidRPr="00F865C3">
        <w:rPr>
          <w:rFonts w:ascii="Times New Roman" w:hAnsi="Times New Roman" w:cs="Times New Roman"/>
          <w:sz w:val="28"/>
          <w:szCs w:val="28"/>
        </w:rPr>
        <w:t>, особую актуальность  для ООО НПП «Циркон Сервис» на данный момент оптимизация дебиторской задолженности, которая достаточно быстро нарастает из-за увеличения объемов производства и совершенствование материально-технической базы предприятия.</w:t>
      </w:r>
    </w:p>
    <w:p w:rsidR="00B4141A" w:rsidRDefault="00186C28" w:rsidP="00186C28">
      <w:pPr>
        <w:pStyle w:val="3"/>
        <w:spacing w:before="0" w:line="360" w:lineRule="auto"/>
        <w:jc w:val="center"/>
        <w:rPr>
          <w:rFonts w:ascii="Times New Roman" w:hAnsi="Times New Roman" w:cs="Times New Roman"/>
          <w:color w:val="auto"/>
          <w:sz w:val="28"/>
        </w:rPr>
      </w:pPr>
      <w:bookmarkStart w:id="9" w:name="_Toc104555205"/>
      <w:r w:rsidRPr="00186C28">
        <w:rPr>
          <w:rFonts w:ascii="Times New Roman" w:hAnsi="Times New Roman" w:cs="Times New Roman"/>
          <w:color w:val="auto"/>
          <w:sz w:val="28"/>
        </w:rPr>
        <w:t>2.3 Образовательный проект для развития цифровых навыков у сотрудников предприятия</w:t>
      </w:r>
      <w:bookmarkEnd w:id="9"/>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Организация комплексной системы обучения персонал</w:t>
      </w:r>
      <w:proofErr w:type="gramStart"/>
      <w:r w:rsidRPr="00E750FF">
        <w:rPr>
          <w:rFonts w:ascii="Times New Roman" w:hAnsi="Times New Roman" w:cs="Times New Roman"/>
          <w:sz w:val="28"/>
        </w:rPr>
        <w:t>а ООО</w:t>
      </w:r>
      <w:proofErr w:type="gramEnd"/>
      <w:r w:rsidRPr="00E750FF">
        <w:rPr>
          <w:rFonts w:ascii="Times New Roman" w:hAnsi="Times New Roman" w:cs="Times New Roman"/>
          <w:sz w:val="28"/>
        </w:rPr>
        <w:t xml:space="preserve"> НПП «Циркон Сервис» должна включать в себя не только непосредственное повышение квалификации специалистов, но и работу с молодыми </w:t>
      </w:r>
      <w:r w:rsidRPr="00E750FF">
        <w:rPr>
          <w:rFonts w:ascii="Times New Roman" w:hAnsi="Times New Roman" w:cs="Times New Roman"/>
          <w:sz w:val="28"/>
        </w:rPr>
        <w:lastRenderedPageBreak/>
        <w:t>специалистами, что впоследствии должно сопровождаться проведением оценки эффективности системы обучения.</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Прежде всего, отметим, что традиционная система обучения, которая предполагает отвлечение сотрудников на определенный период от рабочего места и, следовательно, ведет к потерям для предприятия рассматриваемой сферы деятельности, в современных условиях оказывается все более неэффективной, поскольку оказывает негативное воздействие на развитие ООО НПП «Циркон Сервис». С целью снижения затрат на процесс обучения и подготовки специалистов ООО НПП «Циркон Сервис» предлагается разработать и внедрить систему обучения, в основу которой ляжет система дистанционного обучения (далее СДО). Подобного рода система повышения квалификации специалистов ООО НПП «Циркон Сервис» будет содержать большое количество учебных курсов.</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Основными преимуществами СДО являются информативность, оперативность, возможность оптимизации использования временных и денежных ресурсов, гибкость и адаптивность. СДО позволяет выявлять и распространять лучшие практики предоставления услуг, оперативно обмениваться проблемами, возникающими при разработке качественно новых услуг, а также коллегиально находить оптимальные пути их решения, в том числе и проблем, связанных с нестабильностью и ограничениями в предоставлении услуг на современном рынке.</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 xml:space="preserve">СДО помогает снизить затраты на обучение одного специалиста в 3-5 раз, сохраняя при этом качество обучения, увеличивая объемы и даже интенсивность обучения. Также можно обратить внимание на такой дистанционный формат обучения как </w:t>
      </w:r>
      <w:proofErr w:type="spellStart"/>
      <w:r w:rsidRPr="00E750FF">
        <w:rPr>
          <w:rFonts w:ascii="Times New Roman" w:hAnsi="Times New Roman" w:cs="Times New Roman"/>
          <w:sz w:val="28"/>
        </w:rPr>
        <w:t>вебинары</w:t>
      </w:r>
      <w:proofErr w:type="spellEnd"/>
      <w:r w:rsidRPr="00E750FF">
        <w:rPr>
          <w:rFonts w:ascii="Times New Roman" w:hAnsi="Times New Roman" w:cs="Times New Roman"/>
          <w:sz w:val="28"/>
        </w:rPr>
        <w:t>. Они позволяют подсоединить к процессу обучения сотрудников из различных подразделений компан</w:t>
      </w:r>
      <w:proofErr w:type="gramStart"/>
      <w:r w:rsidRPr="00E750FF">
        <w:rPr>
          <w:rFonts w:ascii="Times New Roman" w:hAnsi="Times New Roman" w:cs="Times New Roman"/>
          <w:sz w:val="28"/>
        </w:rPr>
        <w:t>ии ООО</w:t>
      </w:r>
      <w:proofErr w:type="gramEnd"/>
      <w:r w:rsidRPr="00E750FF">
        <w:rPr>
          <w:rFonts w:ascii="Times New Roman" w:hAnsi="Times New Roman" w:cs="Times New Roman"/>
          <w:sz w:val="28"/>
        </w:rPr>
        <w:t xml:space="preserve"> НПП «Циркон Сервис», что в значительной сфере повысит продуктивность обучения специалистов предприятия, тем самым позволяя достичь максимальных результатов от деятельности в области развития ООО </w:t>
      </w:r>
      <w:r w:rsidRPr="00E750FF">
        <w:rPr>
          <w:rFonts w:ascii="Times New Roman" w:hAnsi="Times New Roman" w:cs="Times New Roman"/>
          <w:sz w:val="28"/>
        </w:rPr>
        <w:lastRenderedPageBreak/>
        <w:t>НПП «Циркон Сервис» за счет усвоения передового опыта более продвинутых специалистов.</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 xml:space="preserve">Далее подробно рассмотрим последовательность организации обучения </w:t>
      </w:r>
      <w:proofErr w:type="gramStart"/>
      <w:r w:rsidRPr="00E750FF">
        <w:rPr>
          <w:rFonts w:ascii="Times New Roman" w:hAnsi="Times New Roman" w:cs="Times New Roman"/>
          <w:sz w:val="28"/>
        </w:rPr>
        <w:t>специалистов</w:t>
      </w:r>
      <w:proofErr w:type="gramEnd"/>
      <w:r w:rsidRPr="00E750FF">
        <w:rPr>
          <w:rFonts w:ascii="Times New Roman" w:hAnsi="Times New Roman" w:cs="Times New Roman"/>
          <w:sz w:val="28"/>
        </w:rPr>
        <w:t xml:space="preserve"> в рамках реализации предлагаемой к внедрению на исследуемом предприятии комплексной системы обучения специалистов ООО НПП «Циркон Сервис». В целом предлагаемая система обучения специалистов ООО НПП «Циркон Сервис», основанная на использовании СДО, включает в себя 3 основных блока: планирование обучения; разработка программы и графика обучения; проведение обучения и оценка его эффективности.</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Блок 1. Планирование обучения персонала.</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Планирование обучения специалистов в области разработки и организации процесса оказания услуг, предоставляемых ООО НПП «Циркон Сервис», должно осуществляться, прежде всего, на основании результатов изучения и качественной оценки нововведений, а также на основании отбора наиболее эффективных методов планирования развития и повышения квалификации специалистов, занимающихся разработкой качественно новых.</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Блок 2. Разработка программы и плана обучения.</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В рамках разработки программы и плана обучения специалистов ООО НПП «Циркон Сервис» требуется уделять повышенное внимание процессу повышение квалификации специалистов, занятых в области разработки услуг, поскольку именно они выступают в качестве движущей силы развития компан</w:t>
      </w:r>
      <w:proofErr w:type="gramStart"/>
      <w:r w:rsidRPr="00E750FF">
        <w:rPr>
          <w:rFonts w:ascii="Times New Roman" w:hAnsi="Times New Roman" w:cs="Times New Roman"/>
          <w:sz w:val="28"/>
        </w:rPr>
        <w:t>ии ООО</w:t>
      </w:r>
      <w:proofErr w:type="gramEnd"/>
      <w:r w:rsidRPr="00E750FF">
        <w:rPr>
          <w:rFonts w:ascii="Times New Roman" w:hAnsi="Times New Roman" w:cs="Times New Roman"/>
          <w:sz w:val="28"/>
        </w:rPr>
        <w:t xml:space="preserve"> НПП «Циркон Сервис» и ее оптимального и максимально эффективного функционирования на рынке.</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Программа, план и график реализации обучения специалистов должен быть индивидуальным в зависимости от категории специалистов, а также соответствовать текущим потребностям конечных потребителей услуг, предоставляемых ООО НПП «Циркон Сервис».</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Блок 3. Проведение обучения и оценка эффективности обучения.</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lastRenderedPageBreak/>
        <w:t>Проведение обучения в соответствии с разработанной системой обучения специалистов ООО НПП «Циркон Сервис» осуществляется в соответствии с разработанной программой, планом и графиком обучения, после чего подлежит проведению оценки эффективности обучения.</w:t>
      </w:r>
    </w:p>
    <w:p w:rsidR="00F15CF8" w:rsidRPr="00E750FF" w:rsidRDefault="00F15CF8" w:rsidP="00F15CF8">
      <w:pPr>
        <w:spacing w:after="0" w:line="360" w:lineRule="auto"/>
        <w:ind w:firstLine="709"/>
        <w:jc w:val="both"/>
        <w:rPr>
          <w:rFonts w:ascii="Times New Roman" w:hAnsi="Times New Roman" w:cs="Times New Roman"/>
          <w:sz w:val="28"/>
        </w:rPr>
      </w:pPr>
      <w:r w:rsidRPr="00E750FF">
        <w:rPr>
          <w:rFonts w:ascii="Times New Roman" w:hAnsi="Times New Roman" w:cs="Times New Roman"/>
          <w:sz w:val="28"/>
        </w:rPr>
        <w:t xml:space="preserve">На рисунке </w:t>
      </w:r>
      <w:r w:rsidR="00206756">
        <w:rPr>
          <w:rFonts w:ascii="Times New Roman" w:hAnsi="Times New Roman" w:cs="Times New Roman"/>
          <w:sz w:val="28"/>
        </w:rPr>
        <w:t>7</w:t>
      </w:r>
      <w:r w:rsidRPr="00E750FF">
        <w:rPr>
          <w:rFonts w:ascii="Times New Roman" w:hAnsi="Times New Roman" w:cs="Times New Roman"/>
          <w:sz w:val="28"/>
        </w:rPr>
        <w:t xml:space="preserve"> представим разработанную методику оценки эффективности обучения специалистов ООО НПП «Циркон Сервис», прошедших обучение в соответствии с комплексной системой обучения сотрудников.</w:t>
      </w:r>
    </w:p>
    <w:p w:rsidR="00F15CF8" w:rsidRDefault="00F15CF8" w:rsidP="00F15CF8">
      <w:pPr>
        <w:spacing w:after="0" w:line="360" w:lineRule="auto"/>
        <w:jc w:val="center"/>
        <w:rPr>
          <w:rFonts w:ascii="Times New Roman" w:hAnsi="Times New Roman" w:cs="Times New Roman"/>
          <w:sz w:val="28"/>
        </w:rPr>
      </w:pPr>
      <w:r>
        <w:rPr>
          <w:rFonts w:ascii="Times New Roman" w:hAnsi="Times New Roman" w:cs="Times New Roman"/>
          <w:noProof/>
          <w:sz w:val="28"/>
        </w:rPr>
        <w:drawing>
          <wp:inline distT="0" distB="0" distL="0" distR="0">
            <wp:extent cx="6943411" cy="5938736"/>
            <wp:effectExtent l="0" t="0" r="0" b="4864"/>
            <wp:docPr id="105"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15CF8" w:rsidRPr="00206756" w:rsidRDefault="00F15CF8" w:rsidP="00F15CF8">
      <w:pPr>
        <w:spacing w:after="0" w:line="360" w:lineRule="auto"/>
        <w:jc w:val="center"/>
        <w:rPr>
          <w:rFonts w:ascii="Times New Roman" w:hAnsi="Times New Roman" w:cs="Times New Roman"/>
          <w:sz w:val="28"/>
          <w:szCs w:val="24"/>
        </w:rPr>
      </w:pPr>
      <w:r w:rsidRPr="00206756">
        <w:rPr>
          <w:rFonts w:ascii="Times New Roman" w:hAnsi="Times New Roman" w:cs="Times New Roman"/>
          <w:color w:val="000000"/>
          <w:sz w:val="28"/>
          <w:szCs w:val="24"/>
        </w:rPr>
        <w:t xml:space="preserve">Рисунок </w:t>
      </w:r>
      <w:r w:rsidR="00206756" w:rsidRPr="00206756">
        <w:rPr>
          <w:rFonts w:ascii="Times New Roman" w:hAnsi="Times New Roman" w:cs="Times New Roman"/>
          <w:color w:val="000000"/>
          <w:sz w:val="28"/>
          <w:szCs w:val="24"/>
        </w:rPr>
        <w:t>7</w:t>
      </w:r>
      <w:r w:rsidRPr="00206756">
        <w:rPr>
          <w:rFonts w:ascii="Times New Roman" w:hAnsi="Times New Roman" w:cs="Times New Roman"/>
          <w:color w:val="000000"/>
          <w:sz w:val="28"/>
          <w:szCs w:val="24"/>
        </w:rPr>
        <w:t xml:space="preserve"> - Разработанная методика оценки эффективности обучения специалистов </w:t>
      </w:r>
      <w:r w:rsidRPr="00206756">
        <w:rPr>
          <w:rFonts w:ascii="Times New Roman" w:hAnsi="Times New Roman" w:cs="Times New Roman"/>
          <w:sz w:val="28"/>
          <w:szCs w:val="24"/>
        </w:rPr>
        <w:t>ООО НПП «Циркон Сервис»</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lastRenderedPageBreak/>
        <w:t xml:space="preserve">Разработанная методика предполагает наличие специализированной анкеты для обученных специалистов, цель которой состоит в получении обратной связи по результатам обучения. </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 xml:space="preserve">Порядок </w:t>
      </w:r>
      <w:proofErr w:type="gramStart"/>
      <w:r w:rsidRPr="005300CF">
        <w:rPr>
          <w:rFonts w:ascii="Times New Roman" w:hAnsi="Times New Roman" w:cs="Times New Roman"/>
          <w:sz w:val="28"/>
        </w:rPr>
        <w:t>внедрения разработанной методики оценки эффективности системы обучения</w:t>
      </w:r>
      <w:proofErr w:type="gramEnd"/>
      <w:r w:rsidRPr="005300CF">
        <w:rPr>
          <w:rFonts w:ascii="Times New Roman" w:hAnsi="Times New Roman" w:cs="Times New Roman"/>
          <w:sz w:val="28"/>
        </w:rPr>
        <w:t xml:space="preserve"> представлен в таблице 3.</w:t>
      </w:r>
    </w:p>
    <w:p w:rsidR="00F15CF8" w:rsidRPr="005300CF" w:rsidRDefault="00F15CF8" w:rsidP="005300CF">
      <w:pPr>
        <w:spacing w:after="0" w:line="360" w:lineRule="auto"/>
        <w:jc w:val="both"/>
        <w:rPr>
          <w:rFonts w:ascii="Times New Roman" w:hAnsi="Times New Roman" w:cs="Times New Roman"/>
          <w:sz w:val="28"/>
          <w:szCs w:val="24"/>
        </w:rPr>
      </w:pPr>
      <w:r w:rsidRPr="005300CF">
        <w:rPr>
          <w:rFonts w:ascii="Times New Roman" w:hAnsi="Times New Roman" w:cs="Times New Roman"/>
          <w:sz w:val="28"/>
        </w:rPr>
        <w:t>Таблица 3</w:t>
      </w:r>
      <w:r w:rsidR="005300CF">
        <w:rPr>
          <w:rFonts w:ascii="Times New Roman" w:hAnsi="Times New Roman" w:cs="Times New Roman"/>
          <w:sz w:val="28"/>
        </w:rPr>
        <w:t xml:space="preserve"> - </w:t>
      </w:r>
      <w:r w:rsidRPr="005300CF">
        <w:rPr>
          <w:rFonts w:ascii="Times New Roman" w:hAnsi="Times New Roman" w:cs="Times New Roman"/>
          <w:sz w:val="28"/>
        </w:rPr>
        <w:t xml:space="preserve">Порядок </w:t>
      </w:r>
      <w:proofErr w:type="gramStart"/>
      <w:r w:rsidRPr="005300CF">
        <w:rPr>
          <w:rFonts w:ascii="Times New Roman" w:hAnsi="Times New Roman" w:cs="Times New Roman"/>
          <w:sz w:val="28"/>
        </w:rPr>
        <w:t xml:space="preserve">внедрения разработанной методики оценки эффективности обучения персонала </w:t>
      </w:r>
      <w:r w:rsidRPr="005300CF">
        <w:rPr>
          <w:rFonts w:ascii="Times New Roman" w:hAnsi="Times New Roman" w:cs="Times New Roman"/>
          <w:sz w:val="28"/>
          <w:szCs w:val="24"/>
        </w:rPr>
        <w:t>ООО</w:t>
      </w:r>
      <w:proofErr w:type="gramEnd"/>
      <w:r w:rsidRPr="005300CF">
        <w:rPr>
          <w:rFonts w:ascii="Times New Roman" w:hAnsi="Times New Roman" w:cs="Times New Roman"/>
          <w:sz w:val="28"/>
          <w:szCs w:val="24"/>
        </w:rPr>
        <w:t xml:space="preserve"> НПП «Циркон Сервис»</w:t>
      </w:r>
    </w:p>
    <w:tbl>
      <w:tblPr>
        <w:tblStyle w:val="af"/>
        <w:tblW w:w="9570" w:type="dxa"/>
        <w:tblLook w:val="04A0"/>
      </w:tblPr>
      <w:tblGrid>
        <w:gridCol w:w="3190"/>
        <w:gridCol w:w="3190"/>
        <w:gridCol w:w="3190"/>
      </w:tblGrid>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Мероприятие</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Продолжительность</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Исполнитель</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Формирование листов самооценки по основным темам программы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 несколько дней до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Разработка анкет для опроса обучаемых работников</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 несколько дней до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Разработка анкет для опроса руководителей обучаемых работников</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 несколько дней до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Разработка анкет для отчета</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 несколько дней до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Заполнение анкет для опроса обучаемых работников</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недели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Обучаемые работники</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Заполнение анкет для опроса руководителей обучаемых работников</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недели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Руководители обучаемых работников</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Проведение интервью руководителей</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недели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Организация проведения контрольных упражнений для контроля качества полученных навыков и знаний</w:t>
            </w:r>
          </w:p>
        </w:tc>
        <w:tc>
          <w:tcPr>
            <w:tcW w:w="3190" w:type="dxa"/>
          </w:tcPr>
          <w:p w:rsidR="00F15CF8"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До обучения </w:t>
            </w:r>
          </w:p>
          <w:p w:rsidR="00F15CF8"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В течение обучения </w:t>
            </w:r>
          </w:p>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Руководители обучаемых работников, отдел кадров</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Проведение аттестаций</w:t>
            </w:r>
          </w:p>
        </w:tc>
        <w:tc>
          <w:tcPr>
            <w:tcW w:w="3190" w:type="dxa"/>
          </w:tcPr>
          <w:p w:rsidR="00F15CF8"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После обучения </w:t>
            </w:r>
          </w:p>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года</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Анализ результатов анкетирования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месяца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Анализ результатов наблюдений за эффективностью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месяца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Разработка мер по корректировке программы обучения в случае </w:t>
            </w:r>
            <w:r w:rsidRPr="003F18B5">
              <w:rPr>
                <w:rFonts w:ascii="Times New Roman" w:hAnsi="Times New Roman" w:cs="Times New Roman"/>
                <w:sz w:val="24"/>
              </w:rPr>
              <w:lastRenderedPageBreak/>
              <w:t>необходимости</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lastRenderedPageBreak/>
              <w:t>Через 2 месяца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lastRenderedPageBreak/>
              <w:t>Утверждение мер по корректировке графика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Через 2 месяца после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Руководитель </w:t>
            </w:r>
            <w:r>
              <w:rPr>
                <w:rFonts w:ascii="Times New Roman" w:hAnsi="Times New Roman" w:cs="Times New Roman"/>
                <w:sz w:val="24"/>
                <w:szCs w:val="24"/>
              </w:rPr>
              <w:t>ООО НПП «Циркон Сервис»</w:t>
            </w:r>
          </w:p>
        </w:tc>
      </w:tr>
      <w:tr w:rsidR="00F15CF8" w:rsidTr="004F3F55">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Контроль над реализацией графика обучения</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В течение года</w:t>
            </w:r>
          </w:p>
        </w:tc>
        <w:tc>
          <w:tcPr>
            <w:tcW w:w="3190" w:type="dxa"/>
          </w:tcPr>
          <w:p w:rsidR="00F15CF8" w:rsidRPr="003F18B5" w:rsidRDefault="00F15CF8" w:rsidP="004F3F55">
            <w:pPr>
              <w:jc w:val="center"/>
              <w:rPr>
                <w:rFonts w:ascii="Times New Roman" w:hAnsi="Times New Roman" w:cs="Times New Roman"/>
                <w:sz w:val="24"/>
              </w:rPr>
            </w:pPr>
            <w:r w:rsidRPr="003F18B5">
              <w:rPr>
                <w:rFonts w:ascii="Times New Roman" w:hAnsi="Times New Roman" w:cs="Times New Roman"/>
                <w:sz w:val="24"/>
              </w:rPr>
              <w:t xml:space="preserve">Сотрудник отдела кадров </w:t>
            </w:r>
            <w:r>
              <w:rPr>
                <w:rFonts w:ascii="Times New Roman" w:hAnsi="Times New Roman" w:cs="Times New Roman"/>
                <w:sz w:val="24"/>
                <w:szCs w:val="24"/>
              </w:rPr>
              <w:t>ООО НПП «Циркон Сервис»</w:t>
            </w:r>
          </w:p>
        </w:tc>
      </w:tr>
    </w:tbl>
    <w:p w:rsidR="00F15CF8" w:rsidRDefault="00F15CF8" w:rsidP="00F15CF8">
      <w:pPr>
        <w:spacing w:after="0" w:line="360" w:lineRule="auto"/>
        <w:ind w:firstLine="709"/>
        <w:jc w:val="both"/>
        <w:rPr>
          <w:rFonts w:ascii="Times New Roman" w:hAnsi="Times New Roman" w:cs="Times New Roman"/>
          <w:sz w:val="24"/>
        </w:rPr>
      </w:pP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 xml:space="preserve">Основным исполнителем предложенных мероприятий является сотрудник отдела кадров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xml:space="preserve">. Кроме того, некоторые анкеты должны заполнять сами обучаемые работники или их непосредственные руководители. Результаты такого анкетирования позволят сотруднику отдела кадров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xml:space="preserve"> анализировать и оценивать результаты обучения специалистов в области разработки и внедрения качественно новых услуг.</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 xml:space="preserve">Таким образом, разработанная методика оценки эффективности обучения специалистов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xml:space="preserve"> позволит:</w:t>
      </w:r>
    </w:p>
    <w:p w:rsidR="00F15CF8" w:rsidRPr="005300CF" w:rsidRDefault="00F15CF8" w:rsidP="00F15CF8">
      <w:pPr>
        <w:pStyle w:val="a7"/>
        <w:numPr>
          <w:ilvl w:val="0"/>
          <w:numId w:val="14"/>
        </w:numPr>
        <w:spacing w:after="0" w:line="360" w:lineRule="auto"/>
        <w:ind w:left="0" w:firstLine="709"/>
        <w:jc w:val="both"/>
        <w:rPr>
          <w:rFonts w:ascii="Times New Roman" w:hAnsi="Times New Roman" w:cs="Times New Roman"/>
          <w:sz w:val="28"/>
        </w:rPr>
      </w:pPr>
      <w:r w:rsidRPr="005300CF">
        <w:rPr>
          <w:rFonts w:ascii="Times New Roman" w:hAnsi="Times New Roman" w:cs="Times New Roman"/>
          <w:sz w:val="28"/>
        </w:rPr>
        <w:t>контролировать результативность проводимых мероприятий по обучению персонала;</w:t>
      </w:r>
    </w:p>
    <w:p w:rsidR="00F15CF8" w:rsidRPr="005300CF" w:rsidRDefault="00F15CF8" w:rsidP="00F15CF8">
      <w:pPr>
        <w:pStyle w:val="a7"/>
        <w:numPr>
          <w:ilvl w:val="0"/>
          <w:numId w:val="14"/>
        </w:numPr>
        <w:spacing w:after="0" w:line="360" w:lineRule="auto"/>
        <w:ind w:left="0" w:firstLine="709"/>
        <w:jc w:val="both"/>
        <w:rPr>
          <w:rFonts w:ascii="Times New Roman" w:hAnsi="Times New Roman" w:cs="Times New Roman"/>
          <w:sz w:val="28"/>
        </w:rPr>
      </w:pPr>
      <w:r w:rsidRPr="005300CF">
        <w:rPr>
          <w:rFonts w:ascii="Times New Roman" w:hAnsi="Times New Roman" w:cs="Times New Roman"/>
          <w:sz w:val="28"/>
        </w:rPr>
        <w:t>повысить эффективность обучения;</w:t>
      </w:r>
    </w:p>
    <w:p w:rsidR="00F15CF8" w:rsidRPr="005300CF" w:rsidRDefault="00F15CF8" w:rsidP="00F15CF8">
      <w:pPr>
        <w:pStyle w:val="a7"/>
        <w:numPr>
          <w:ilvl w:val="0"/>
          <w:numId w:val="14"/>
        </w:numPr>
        <w:spacing w:after="0" w:line="360" w:lineRule="auto"/>
        <w:ind w:left="0" w:firstLine="709"/>
        <w:jc w:val="both"/>
        <w:rPr>
          <w:rFonts w:ascii="Times New Roman" w:hAnsi="Times New Roman" w:cs="Times New Roman"/>
          <w:sz w:val="28"/>
        </w:rPr>
      </w:pPr>
      <w:r w:rsidRPr="005300CF">
        <w:rPr>
          <w:rFonts w:ascii="Times New Roman" w:hAnsi="Times New Roman" w:cs="Times New Roman"/>
          <w:sz w:val="28"/>
        </w:rPr>
        <w:t>улучшить качество развития и подготовки кадров, что является одной из важнейших составляющих процесса реализации кадровой политики в исследуемой компании.</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 xml:space="preserve">Рассмотрев этапы реализации разработанной комплексной системы организации обучения в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перейдем непосредственно к рассмотрению основных организационных моментов, сопутствующих ее внедрению.</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В таблице 4 представлена матрица ответственности за организацию внедрения системы обучения персонал</w:t>
      </w:r>
      <w:proofErr w:type="gramStart"/>
      <w:r w:rsidRPr="005300CF">
        <w:rPr>
          <w:rFonts w:ascii="Times New Roman" w:hAnsi="Times New Roman" w:cs="Times New Roman"/>
          <w:sz w:val="28"/>
        </w:rPr>
        <w:t xml:space="preserve">а </w:t>
      </w:r>
      <w:r w:rsidRPr="005300CF">
        <w:rPr>
          <w:rFonts w:ascii="Times New Roman" w:hAnsi="Times New Roman" w:cs="Times New Roman"/>
          <w:sz w:val="28"/>
          <w:szCs w:val="24"/>
        </w:rPr>
        <w:t>ООО</w:t>
      </w:r>
      <w:proofErr w:type="gramEnd"/>
      <w:r w:rsidRPr="005300CF">
        <w:rPr>
          <w:rFonts w:ascii="Times New Roman" w:hAnsi="Times New Roman" w:cs="Times New Roman"/>
          <w:sz w:val="28"/>
          <w:szCs w:val="24"/>
        </w:rPr>
        <w:t xml:space="preserve"> НПП «Циркон Сервис»</w:t>
      </w:r>
      <w:r w:rsidRPr="005300CF">
        <w:rPr>
          <w:rFonts w:ascii="Times New Roman" w:hAnsi="Times New Roman" w:cs="Times New Roman"/>
          <w:sz w:val="28"/>
        </w:rPr>
        <w:t>, в качестве основы которой выступает СДО, способствующая обучению без отрыва от работы, сокращению затрат на организацию обучения, а также получению наиболее максимального багажа знаний в области разработки услуг.</w:t>
      </w:r>
    </w:p>
    <w:p w:rsidR="00F15CF8" w:rsidRPr="005300CF" w:rsidRDefault="00F15CF8" w:rsidP="005300CF">
      <w:pPr>
        <w:spacing w:after="0" w:line="360" w:lineRule="auto"/>
        <w:jc w:val="both"/>
        <w:rPr>
          <w:rFonts w:ascii="Times New Roman" w:hAnsi="Times New Roman" w:cs="Times New Roman"/>
          <w:sz w:val="28"/>
          <w:szCs w:val="24"/>
        </w:rPr>
      </w:pPr>
      <w:r w:rsidRPr="005300CF">
        <w:rPr>
          <w:rFonts w:ascii="Times New Roman" w:hAnsi="Times New Roman" w:cs="Times New Roman"/>
          <w:color w:val="000000"/>
          <w:sz w:val="28"/>
        </w:rPr>
        <w:lastRenderedPageBreak/>
        <w:t xml:space="preserve">Таблица 4 </w:t>
      </w:r>
      <w:r w:rsidR="005300CF" w:rsidRPr="005300CF">
        <w:rPr>
          <w:rFonts w:ascii="Times New Roman" w:hAnsi="Times New Roman" w:cs="Times New Roman"/>
          <w:color w:val="000000"/>
          <w:sz w:val="28"/>
        </w:rPr>
        <w:t xml:space="preserve">- </w:t>
      </w:r>
      <w:r w:rsidRPr="005300CF">
        <w:rPr>
          <w:rFonts w:ascii="Times New Roman" w:hAnsi="Times New Roman" w:cs="Times New Roman"/>
          <w:color w:val="000000"/>
          <w:sz w:val="28"/>
        </w:rPr>
        <w:t xml:space="preserve">Матрица ответственности за организацию </w:t>
      </w:r>
      <w:proofErr w:type="gramStart"/>
      <w:r w:rsidRPr="005300CF">
        <w:rPr>
          <w:rFonts w:ascii="Times New Roman" w:hAnsi="Times New Roman" w:cs="Times New Roman"/>
          <w:color w:val="000000"/>
          <w:sz w:val="28"/>
        </w:rPr>
        <w:t xml:space="preserve">процесса внедрения комплексной системы обучения персонала </w:t>
      </w:r>
      <w:r w:rsidRPr="005300CF">
        <w:rPr>
          <w:rFonts w:ascii="Times New Roman" w:hAnsi="Times New Roman" w:cs="Times New Roman"/>
          <w:sz w:val="28"/>
          <w:szCs w:val="24"/>
        </w:rPr>
        <w:t>ООО</w:t>
      </w:r>
      <w:proofErr w:type="gramEnd"/>
      <w:r w:rsidRPr="005300CF">
        <w:rPr>
          <w:rFonts w:ascii="Times New Roman" w:hAnsi="Times New Roman" w:cs="Times New Roman"/>
          <w:sz w:val="28"/>
          <w:szCs w:val="24"/>
        </w:rPr>
        <w:t xml:space="preserve"> НПП «Циркон Сервис»</w:t>
      </w:r>
    </w:p>
    <w:tbl>
      <w:tblPr>
        <w:tblStyle w:val="af"/>
        <w:tblW w:w="0" w:type="auto"/>
        <w:tblLook w:val="04A0"/>
      </w:tblPr>
      <w:tblGrid>
        <w:gridCol w:w="3226"/>
        <w:gridCol w:w="1586"/>
        <w:gridCol w:w="1586"/>
        <w:gridCol w:w="1586"/>
        <w:gridCol w:w="1586"/>
      </w:tblGrid>
      <w:tr w:rsidR="00F15CF8" w:rsidTr="004F3F55">
        <w:tc>
          <w:tcPr>
            <w:tcW w:w="3226" w:type="dxa"/>
            <w:vMerge w:val="restart"/>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Мероприятия по формированию и внедрению комплексной системы обучения специалистов </w:t>
            </w:r>
            <w:r>
              <w:rPr>
                <w:rFonts w:ascii="Times New Roman" w:hAnsi="Times New Roman" w:cs="Times New Roman"/>
              </w:rPr>
              <w:t>ООО НПП «Циркон Сервис»</w:t>
            </w:r>
          </w:p>
        </w:tc>
        <w:tc>
          <w:tcPr>
            <w:tcW w:w="6344" w:type="dxa"/>
            <w:gridSpan w:val="4"/>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Ответственные лица</w:t>
            </w:r>
          </w:p>
        </w:tc>
      </w:tr>
      <w:tr w:rsidR="00F15CF8" w:rsidTr="004F3F55">
        <w:tc>
          <w:tcPr>
            <w:tcW w:w="3226" w:type="dxa"/>
            <w:vMerge/>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Автор системы обучения</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Директор</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Отдел кадров</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Специалисты</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Анализ экономических данных и оценка текущей системы обучения</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 И</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Анализ системы обучения в компании</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 И</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Оценка расходов на обучение специалистов </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 И</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Разработка концепции построения системы обучения</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roofErr w:type="gramStart"/>
            <w:r w:rsidRPr="00C37592">
              <w:rPr>
                <w:rFonts w:ascii="Times New Roman" w:hAnsi="Times New Roman" w:cs="Times New Roman"/>
              </w:rPr>
              <w:t>,И</w:t>
            </w:r>
            <w:proofErr w:type="gramEnd"/>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Разработка необходимой документации</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Определение современных требований к специалистам </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Выбор компании для покупки программного обеспечения для организации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Поиск преподавателей для обучения специалистов </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Покупка программного обеспечения для организации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Установка программного обеспечения для организации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Закупка учебного курса и видео-уроков для сотрудников </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Наполнение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Создание каталога программ обучения специалистов </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 xml:space="preserve">Разработка </w:t>
            </w:r>
            <w:proofErr w:type="gramStart"/>
            <w:r w:rsidRPr="00C37592">
              <w:rPr>
                <w:rFonts w:ascii="Times New Roman" w:hAnsi="Times New Roman" w:cs="Times New Roman"/>
              </w:rPr>
              <w:t>системы оценки эффективности программы обучения специалистов</w:t>
            </w:r>
            <w:proofErr w:type="gramEnd"/>
            <w:r w:rsidRPr="00C37592">
              <w:rPr>
                <w:rFonts w:ascii="Times New Roman" w:hAnsi="Times New Roman" w:cs="Times New Roman"/>
              </w:rPr>
              <w:t xml:space="preserve"> </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roofErr w:type="gramStart"/>
            <w:r w:rsidRPr="00C37592">
              <w:rPr>
                <w:rFonts w:ascii="Times New Roman" w:hAnsi="Times New Roman" w:cs="Times New Roman"/>
              </w:rPr>
              <w:t>,О</w:t>
            </w:r>
            <w:proofErr w:type="gramEnd"/>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Пробное внедрение комплексной программы обучения</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Обучение сотрудников в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Анкетирование обученных сотрудников предприятия после обучения</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Оценка знаний обученных сотрудников</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Анализ знаний используемых на практике</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c>
          <w:tcPr>
            <w:tcW w:w="1586" w:type="dxa"/>
          </w:tcPr>
          <w:p w:rsidR="00F15CF8" w:rsidRPr="00C37592" w:rsidRDefault="00F15CF8" w:rsidP="004F3F55">
            <w:pPr>
              <w:jc w:val="center"/>
              <w:rPr>
                <w:rFonts w:ascii="Times New Roman" w:hAnsi="Times New Roman" w:cs="Times New Roman"/>
              </w:rPr>
            </w:pP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Исправление недочетов в СДО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И</w:t>
            </w:r>
          </w:p>
        </w:tc>
      </w:tr>
      <w:tr w:rsidR="00F15CF8" w:rsidTr="004F3F55">
        <w:tc>
          <w:tcPr>
            <w:tcW w:w="322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Организация обучения специалистов в СДО на постоянной основе</w:t>
            </w: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p>
        </w:tc>
        <w:tc>
          <w:tcPr>
            <w:tcW w:w="1586" w:type="dxa"/>
          </w:tcPr>
          <w:p w:rsidR="00F15CF8" w:rsidRPr="00C37592" w:rsidRDefault="00F15CF8" w:rsidP="004F3F55">
            <w:pPr>
              <w:jc w:val="center"/>
              <w:rPr>
                <w:rFonts w:ascii="Times New Roman" w:hAnsi="Times New Roman" w:cs="Times New Roman"/>
              </w:rPr>
            </w:pPr>
            <w:r w:rsidRPr="00C37592">
              <w:rPr>
                <w:rFonts w:ascii="Times New Roman" w:hAnsi="Times New Roman" w:cs="Times New Roman"/>
              </w:rPr>
              <w:t>О</w:t>
            </w:r>
            <w:proofErr w:type="gramStart"/>
            <w:r w:rsidRPr="00C37592">
              <w:rPr>
                <w:rFonts w:ascii="Times New Roman" w:hAnsi="Times New Roman" w:cs="Times New Roman"/>
              </w:rPr>
              <w:t>,И</w:t>
            </w:r>
            <w:proofErr w:type="gramEnd"/>
          </w:p>
        </w:tc>
        <w:tc>
          <w:tcPr>
            <w:tcW w:w="1586" w:type="dxa"/>
          </w:tcPr>
          <w:p w:rsidR="00F15CF8" w:rsidRPr="00C37592" w:rsidRDefault="00F15CF8" w:rsidP="004F3F55">
            <w:pPr>
              <w:jc w:val="center"/>
              <w:rPr>
                <w:rFonts w:ascii="Times New Roman" w:hAnsi="Times New Roman" w:cs="Times New Roman"/>
              </w:rPr>
            </w:pPr>
          </w:p>
        </w:tc>
      </w:tr>
    </w:tbl>
    <w:p w:rsidR="00F15CF8" w:rsidRPr="003D6ED0" w:rsidRDefault="00F15CF8" w:rsidP="00F15CF8">
      <w:pPr>
        <w:spacing w:after="0" w:line="360" w:lineRule="auto"/>
        <w:jc w:val="both"/>
        <w:rPr>
          <w:rFonts w:ascii="Times New Roman" w:hAnsi="Times New Roman" w:cs="Times New Roman"/>
          <w:sz w:val="32"/>
        </w:rPr>
      </w:pPr>
      <w:r w:rsidRPr="003D6ED0">
        <w:rPr>
          <w:rFonts w:ascii="Times New Roman" w:hAnsi="Times New Roman" w:cs="Times New Roman"/>
          <w:sz w:val="24"/>
        </w:rPr>
        <w:lastRenderedPageBreak/>
        <w:t>О – Ответственный, И – Исполнитель</w:t>
      </w:r>
    </w:p>
    <w:p w:rsidR="00F15CF8" w:rsidRPr="005300CF" w:rsidRDefault="00F15CF8" w:rsidP="00F15CF8">
      <w:pPr>
        <w:spacing w:after="0" w:line="360" w:lineRule="auto"/>
        <w:ind w:firstLine="709"/>
        <w:jc w:val="both"/>
        <w:rPr>
          <w:rFonts w:ascii="Times New Roman" w:hAnsi="Times New Roman" w:cs="Times New Roman"/>
          <w:sz w:val="28"/>
        </w:rPr>
      </w:pPr>
      <w:r w:rsidRPr="005300CF">
        <w:rPr>
          <w:rFonts w:ascii="Times New Roman" w:hAnsi="Times New Roman" w:cs="Times New Roman"/>
          <w:sz w:val="28"/>
        </w:rPr>
        <w:t xml:space="preserve">Далее представим затраты на внедрение в эксплуатацию разработанной комплексной системы организации обучения специалистов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xml:space="preserve"> (таблица 5).</w:t>
      </w:r>
    </w:p>
    <w:p w:rsidR="00F15CF8" w:rsidRPr="005300CF" w:rsidRDefault="00F15CF8" w:rsidP="005300CF">
      <w:pPr>
        <w:spacing w:after="0" w:line="360" w:lineRule="auto"/>
        <w:jc w:val="both"/>
        <w:rPr>
          <w:rFonts w:ascii="Times New Roman" w:hAnsi="Times New Roman" w:cs="Times New Roman"/>
          <w:sz w:val="28"/>
        </w:rPr>
      </w:pPr>
      <w:r w:rsidRPr="005300CF">
        <w:rPr>
          <w:rFonts w:ascii="Times New Roman" w:hAnsi="Times New Roman" w:cs="Times New Roman"/>
          <w:sz w:val="28"/>
        </w:rPr>
        <w:t xml:space="preserve">Таблица 5 </w:t>
      </w:r>
      <w:r w:rsidR="005300CF">
        <w:rPr>
          <w:rFonts w:ascii="Times New Roman" w:hAnsi="Times New Roman" w:cs="Times New Roman"/>
          <w:sz w:val="28"/>
        </w:rPr>
        <w:t xml:space="preserve">- </w:t>
      </w:r>
      <w:r w:rsidRPr="005300CF">
        <w:rPr>
          <w:rFonts w:ascii="Times New Roman" w:hAnsi="Times New Roman" w:cs="Times New Roman"/>
          <w:sz w:val="28"/>
        </w:rPr>
        <w:t xml:space="preserve">Затраты на реализацию мероприятий по внедрению разработанной системы обучения специалистов исследуемого предприятия </w:t>
      </w:r>
      <w:r w:rsidRPr="005300CF">
        <w:rPr>
          <w:rFonts w:ascii="Times New Roman" w:hAnsi="Times New Roman" w:cs="Times New Roman"/>
          <w:sz w:val="28"/>
          <w:szCs w:val="24"/>
        </w:rPr>
        <w:t>ООО НПП «Циркон Сервис»</w:t>
      </w:r>
      <w:r w:rsidRPr="005300CF">
        <w:rPr>
          <w:rFonts w:ascii="Times New Roman" w:hAnsi="Times New Roman" w:cs="Times New Roman"/>
          <w:sz w:val="28"/>
        </w:rPr>
        <w:t>, тыс. руб.</w:t>
      </w:r>
    </w:p>
    <w:tbl>
      <w:tblPr>
        <w:tblStyle w:val="af"/>
        <w:tblW w:w="0" w:type="auto"/>
        <w:tblLook w:val="04A0"/>
      </w:tblPr>
      <w:tblGrid>
        <w:gridCol w:w="674"/>
        <w:gridCol w:w="3261"/>
        <w:gridCol w:w="3355"/>
        <w:gridCol w:w="2280"/>
      </w:tblGrid>
      <w:tr w:rsidR="00F15CF8" w:rsidTr="004F3F55">
        <w:tc>
          <w:tcPr>
            <w:tcW w:w="674"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w:t>
            </w:r>
          </w:p>
        </w:tc>
        <w:tc>
          <w:tcPr>
            <w:tcW w:w="3261"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Статья затрат</w:t>
            </w:r>
          </w:p>
        </w:tc>
        <w:tc>
          <w:tcPr>
            <w:tcW w:w="3355"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Пояснение затрат</w:t>
            </w:r>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Сумма</w:t>
            </w:r>
          </w:p>
        </w:tc>
      </w:tr>
      <w:tr w:rsidR="00F15CF8" w:rsidTr="004F3F55">
        <w:tc>
          <w:tcPr>
            <w:tcW w:w="674"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1</w:t>
            </w:r>
          </w:p>
        </w:tc>
        <w:tc>
          <w:tcPr>
            <w:tcW w:w="3261"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Стоимость программного обеспечения для организации обучения в соответствии с СДО</w:t>
            </w:r>
          </w:p>
        </w:tc>
        <w:tc>
          <w:tcPr>
            <w:tcW w:w="3355"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 xml:space="preserve">По данным сайта http://staff- </w:t>
            </w:r>
            <w:proofErr w:type="spellStart"/>
            <w:r w:rsidRPr="00CF6845">
              <w:rPr>
                <w:rFonts w:ascii="Times New Roman" w:hAnsi="Times New Roman" w:cs="Times New Roman"/>
                <w:sz w:val="24"/>
              </w:rPr>
              <w:t>up.ru</w:t>
            </w:r>
            <w:proofErr w:type="spellEnd"/>
            <w:r w:rsidRPr="00CF6845">
              <w:rPr>
                <w:rFonts w:ascii="Times New Roman" w:hAnsi="Times New Roman" w:cs="Times New Roman"/>
                <w:sz w:val="24"/>
              </w:rPr>
              <w:t>/</w:t>
            </w:r>
            <w:proofErr w:type="spellStart"/>
            <w:r w:rsidRPr="00CF6845">
              <w:rPr>
                <w:rFonts w:ascii="Times New Roman" w:hAnsi="Times New Roman" w:cs="Times New Roman"/>
                <w:sz w:val="24"/>
              </w:rPr>
              <w:t>di</w:t>
            </w:r>
            <w:proofErr w:type="spellEnd"/>
            <w:r w:rsidRPr="00CF6845">
              <w:rPr>
                <w:rFonts w:ascii="Times New Roman" w:hAnsi="Times New Roman" w:cs="Times New Roman"/>
                <w:sz w:val="24"/>
              </w:rPr>
              <w:t xml:space="preserve"> </w:t>
            </w:r>
            <w:proofErr w:type="spellStart"/>
            <w:r w:rsidRPr="00CF6845">
              <w:rPr>
                <w:rFonts w:ascii="Times New Roman" w:hAnsi="Times New Roman" w:cs="Times New Roman"/>
                <w:sz w:val="24"/>
              </w:rPr>
              <w:t>stancionnoe-obuchenie</w:t>
            </w:r>
            <w:proofErr w:type="spellEnd"/>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910</w:t>
            </w:r>
          </w:p>
        </w:tc>
      </w:tr>
      <w:tr w:rsidR="00F15CF8" w:rsidTr="004F3F55">
        <w:tc>
          <w:tcPr>
            <w:tcW w:w="674"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2</w:t>
            </w:r>
          </w:p>
        </w:tc>
        <w:tc>
          <w:tcPr>
            <w:tcW w:w="3261"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Ежегодная оплата лицензии на право использования СДО</w:t>
            </w:r>
          </w:p>
        </w:tc>
        <w:tc>
          <w:tcPr>
            <w:tcW w:w="3355"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Использование лицензии, рассчитанное на 1 000 пользователей</w:t>
            </w:r>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170</w:t>
            </w:r>
          </w:p>
        </w:tc>
      </w:tr>
      <w:tr w:rsidR="00F15CF8" w:rsidTr="004F3F55">
        <w:tc>
          <w:tcPr>
            <w:tcW w:w="674"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3</w:t>
            </w:r>
          </w:p>
        </w:tc>
        <w:tc>
          <w:tcPr>
            <w:tcW w:w="3261"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Оплата интернета</w:t>
            </w:r>
          </w:p>
        </w:tc>
        <w:tc>
          <w:tcPr>
            <w:tcW w:w="3355"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Стоимость услуги корпоративного интернета составляет 1 000 руб. месяц в течени</w:t>
            </w:r>
            <w:proofErr w:type="gramStart"/>
            <w:r w:rsidRPr="00CF6845">
              <w:rPr>
                <w:rFonts w:ascii="Times New Roman" w:hAnsi="Times New Roman" w:cs="Times New Roman"/>
                <w:sz w:val="24"/>
              </w:rPr>
              <w:t>и</w:t>
            </w:r>
            <w:proofErr w:type="gramEnd"/>
            <w:r w:rsidRPr="00CF6845">
              <w:rPr>
                <w:rFonts w:ascii="Times New Roman" w:hAnsi="Times New Roman" w:cs="Times New Roman"/>
                <w:sz w:val="24"/>
              </w:rPr>
              <w:t xml:space="preserve"> 12 месяцев.</w:t>
            </w:r>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12</w:t>
            </w:r>
          </w:p>
        </w:tc>
      </w:tr>
      <w:tr w:rsidR="00F15CF8" w:rsidTr="004F3F55">
        <w:tc>
          <w:tcPr>
            <w:tcW w:w="674"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4</w:t>
            </w:r>
          </w:p>
        </w:tc>
        <w:tc>
          <w:tcPr>
            <w:tcW w:w="3261"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 xml:space="preserve">Оплата специалистам, связанная с организацией дистанционного обучения сотрудников </w:t>
            </w:r>
          </w:p>
        </w:tc>
        <w:tc>
          <w:tcPr>
            <w:tcW w:w="3355"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45 000 руб. в месяц при времени обучения 3 часа в рабочие дни на протяжении обучения специалистов (в расчете на первый год реализации системы обучения)</w:t>
            </w:r>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540</w:t>
            </w:r>
          </w:p>
        </w:tc>
      </w:tr>
      <w:tr w:rsidR="00F15CF8" w:rsidTr="004F3F55">
        <w:tc>
          <w:tcPr>
            <w:tcW w:w="7290" w:type="dxa"/>
            <w:gridSpan w:val="3"/>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Итого</w:t>
            </w:r>
          </w:p>
        </w:tc>
        <w:tc>
          <w:tcPr>
            <w:tcW w:w="2280" w:type="dxa"/>
          </w:tcPr>
          <w:p w:rsidR="00F15CF8" w:rsidRPr="00CF6845" w:rsidRDefault="00F15CF8" w:rsidP="004F3F55">
            <w:pPr>
              <w:jc w:val="center"/>
              <w:rPr>
                <w:rFonts w:ascii="Times New Roman" w:hAnsi="Times New Roman" w:cs="Times New Roman"/>
                <w:sz w:val="24"/>
              </w:rPr>
            </w:pPr>
            <w:r w:rsidRPr="00CF6845">
              <w:rPr>
                <w:rFonts w:ascii="Times New Roman" w:hAnsi="Times New Roman" w:cs="Times New Roman"/>
                <w:sz w:val="24"/>
              </w:rPr>
              <w:t>1 632</w:t>
            </w:r>
          </w:p>
        </w:tc>
      </w:tr>
    </w:tbl>
    <w:p w:rsidR="00F15CF8" w:rsidRDefault="00F15CF8" w:rsidP="00F15CF8">
      <w:pPr>
        <w:spacing w:after="0" w:line="360" w:lineRule="auto"/>
        <w:ind w:firstLine="709"/>
        <w:jc w:val="both"/>
        <w:rPr>
          <w:rFonts w:ascii="Times New Roman" w:hAnsi="Times New Roman" w:cs="Times New Roman"/>
          <w:sz w:val="24"/>
        </w:rPr>
      </w:pPr>
    </w:p>
    <w:p w:rsidR="00975936" w:rsidRDefault="00975936" w:rsidP="00975936">
      <w:pPr>
        <w:pStyle w:val="Default"/>
        <w:spacing w:line="360" w:lineRule="auto"/>
        <w:ind w:firstLine="720"/>
        <w:jc w:val="both"/>
        <w:rPr>
          <w:rFonts w:eastAsia="Times New Roman"/>
          <w:sz w:val="28"/>
          <w:szCs w:val="28"/>
        </w:rPr>
      </w:pPr>
      <w:r>
        <w:rPr>
          <w:rFonts w:eastAsia="Times New Roman"/>
          <w:sz w:val="28"/>
          <w:szCs w:val="28"/>
        </w:rPr>
        <w:t>На рисунке 8 приведен пример сетевого графика одной из фаз проекта – реализация проекта.</w:t>
      </w: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Pr="00707F33" w:rsidRDefault="00975936" w:rsidP="00975936">
      <w:pPr>
        <w:pStyle w:val="Default"/>
        <w:spacing w:line="360" w:lineRule="auto"/>
        <w:ind w:firstLine="851"/>
        <w:jc w:val="both"/>
        <w:rPr>
          <w:rFonts w:eastAsia="Times New Roman"/>
          <w:sz w:val="28"/>
          <w:szCs w:val="28"/>
        </w:rPr>
      </w:pP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lastRenderedPageBreak/>
        <w:pict>
          <v:shapetype id="_x0000_t32" coordsize="21600,21600" o:spt="32" o:oned="t" path="m,l21600,21600e" filled="f">
            <v:path arrowok="t" fillok="f" o:connecttype="none"/>
            <o:lock v:ext="edit" shapetype="t"/>
          </v:shapetype>
          <v:shape id="Прямая со стрелкой 248" o:spid="_x0000_s1053" type="#_x0000_t32" style="position:absolute;left:0;text-align:left;margin-left:219.25pt;margin-top:1.05pt;width:137.75pt;height:99.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" strokecolor="black [3200]" strokeweight=".5pt">
            <v:stroke endarrow="block" joinstyle="miter"/>
          </v:shape>
        </w:pict>
      </w:r>
      <w:r w:rsidRPr="00431F4F">
        <w:rPr>
          <w:noProof/>
          <w:sz w:val="28"/>
          <w:szCs w:val="28"/>
        </w:rPr>
        <w:pict>
          <v:shape id="Прямая со стрелкой 242" o:spid="_x0000_s1048" type="#_x0000_t32" style="position:absolute;left:0;text-align:left;margin-left:141.85pt;margin-top:6.95pt;width:46.05pt;height:59.4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" strokecolor="black [3200]" strokeweight=".5pt">
            <v:stroke endarrow="block" joinstyle="miter"/>
          </v:shape>
        </w:pict>
      </w:r>
      <w:r w:rsidRPr="00431F4F">
        <w:rPr>
          <w:noProof/>
          <w:sz w:val="28"/>
          <w:szCs w:val="28"/>
        </w:rPr>
        <w:pict>
          <v:oval id="Овал 229" o:spid="_x0000_s1036" style="position:absolute;left:0;text-align:left;margin-left:186.5pt;margin-top:-18.75pt;width:32.2pt;height:32.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" fillcolor="#c2d69b [1942]" strokecolor="#9bbb59 [3206]" strokeweight="1pt">
            <v:fill color2="#9bbb59 [3206]" focus="50%" type="gradient"/>
            <v:shadow on="t" color="#4e6128 [1606]"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6</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oval id="Овал 230" o:spid="_x0000_s1037" style="position:absolute;left:0;text-align:left;margin-left:187.3pt;margin-top:18.8pt;width:32.2pt;height:32.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" fillcolor="#c2d69b [1942]" strokecolor="#9bbb59 [3206]" strokeweight="1pt">
            <v:fill color2="#9bbb59 [3206]" focus="50%" type="gradient"/>
            <v:shadow on="t" color="#4e6128 [1606]"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7</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shape id="Прямая со стрелкой 249" o:spid="_x0000_s1054" type="#_x0000_t32" style="position:absolute;left:0;text-align:left;margin-left:220.1pt;margin-top:17.25pt;width:129.4pt;height:41.8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" strokecolor="black [3200]" strokeweight=".5pt">
            <v:stroke endarrow="block" joinstyle="miter"/>
          </v:shape>
        </w:pict>
      </w:r>
      <w:r w:rsidRPr="00431F4F">
        <w:rPr>
          <w:noProof/>
          <w:sz w:val="28"/>
          <w:szCs w:val="28"/>
        </w:rPr>
        <w:pict>
          <v:shape id="Прямая со стрелкой 243" o:spid="_x0000_s1049" type="#_x0000_t32" style="position:absolute;left:0;text-align:left;margin-left:151.45pt;margin-top:18.05pt;width:36.45pt;height:14.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" strokecolor="black [3200]" strokeweight=".5pt">
            <v:stroke endarrow="block" joinstyle="miter"/>
          </v:shape>
        </w:pict>
      </w:r>
      <w:r w:rsidRPr="00431F4F">
        <w:rPr>
          <w:noProof/>
          <w:sz w:val="28"/>
          <w:szCs w:val="28"/>
        </w:rPr>
        <w:pict>
          <v:oval id="Овал 226" o:spid="_x0000_s1033" style="position:absolute;left:0;text-align:left;margin-left:118.65pt;margin-top:16.95pt;width:32.2pt;height:32.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sidRPr="00431F4F">
        <w:rPr>
          <w:noProof/>
          <w:sz w:val="28"/>
          <w:szCs w:val="28"/>
        </w:rPr>
        <w:pict>
          <v:oval id="Овал 225" o:spid="_x0000_s1032" style="position:absolute;left:0;text-align:left;margin-left:48.9pt;margin-top:18pt;width:32.2pt;height:32.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shape id="Прямая со стрелкой 240" o:spid="_x0000_s1046" type="#_x0000_t32" style="position:absolute;left:0;text-align:left;margin-left:81.1pt;margin-top:15.7pt;width:38.1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" strokecolor="black [3200]" strokeweight=".5pt">
            <v:stroke endarrow="block" joinstyle="miter"/>
          </v:shape>
        </w:pict>
      </w:r>
      <w:r w:rsidRPr="00431F4F">
        <w:rPr>
          <w:noProof/>
          <w:sz w:val="28"/>
          <w:szCs w:val="28"/>
        </w:rPr>
        <w:pict>
          <v:shape id="Прямая со стрелкой 238" o:spid="_x0000_s1044" type="#_x0000_t32" style="position:absolute;left:0;text-align:left;margin-left:10.8pt;margin-top:15.7pt;width:38.15pt;height:19.2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" strokecolor="black [3200]" strokeweight=".5pt">
            <v:stroke endarrow="block" joinstyle="miter"/>
          </v:shape>
        </w:pict>
      </w:r>
      <w:r w:rsidRPr="00431F4F">
        <w:rPr>
          <w:noProof/>
          <w:sz w:val="28"/>
          <w:szCs w:val="28"/>
        </w:rPr>
        <w:pict>
          <v:oval id="Овал 224" o:spid="_x0000_s1031" style="position:absolute;left:0;text-align:left;margin-left:-21.35pt;margin-top:26pt;width:32.2pt;height:32.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v3gIAALYGAAAOAAAAZHJzL2Uyb0RvYy54bWysVV9v0zAQf0fiO1h+Z0m6d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" fillcolor="#92cddc [1944]" strokecolor="#4bacc6 [3208]" strokeweight="1pt">
            <v:fill color2="#4bacc6 [3208]" focus="50%" type="gradient"/>
            <v:shadow on="t" color="#205867 [1608]"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shape id="Прямая со стрелкой 134" o:spid="_x0000_s1093" type="#_x0000_t32" style="position:absolute;left:0;text-align:left;margin-left:392.95pt;margin-top:19.95pt;width:25.15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" strokecolor="black [3200]" strokeweight=".5pt">
            <v:stroke endarrow="block" joinstyle="miter"/>
          </v:shape>
        </w:pict>
      </w:r>
      <w:r w:rsidRPr="00431F4F">
        <w:rPr>
          <w:noProof/>
          <w:sz w:val="28"/>
          <w:szCs w:val="28"/>
        </w:rPr>
        <w:pict>
          <v:shape id="Прямая со стрелкой 133" o:spid="_x0000_s1092" type="#_x0000_t32" style="position:absolute;left:0;text-align:left;margin-left:312.6pt;margin-top:19.95pt;width:36.45pt;height:.8pt;flip:y;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" strokecolor="black [3200]" strokeweight=".5pt">
            <v:stroke endarrow="block" joinstyle="miter"/>
          </v:shape>
        </w:pict>
      </w:r>
      <w:r w:rsidRPr="00431F4F">
        <w:rPr>
          <w:noProof/>
          <w:sz w:val="28"/>
          <w:szCs w:val="28"/>
        </w:rPr>
        <w:pict>
          <v:oval id="Овал 237" o:spid="_x0000_s1043" style="position:absolute;left:0;text-align:left;margin-left:349.45pt;margin-top:2.35pt;width:43.55pt;height:32.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sidRPr="00431F4F">
        <w:rPr>
          <w:noProof/>
          <w:sz w:val="28"/>
          <w:szCs w:val="28"/>
        </w:rPr>
        <w:pict>
          <v:oval id="Овал 233" o:spid="_x0000_s1040" style="position:absolute;left:0;text-align:left;margin-left:266.6pt;margin-top:4.05pt;width:46.05pt;height:3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11</w:t>
                  </w:r>
                </w:p>
              </w:txbxContent>
            </v:textbox>
          </v:oval>
        </w:pict>
      </w:r>
      <w:r w:rsidRPr="00431F4F">
        <w:rPr>
          <w:noProof/>
          <w:sz w:val="28"/>
          <w:szCs w:val="28"/>
        </w:rPr>
        <w:pict>
          <v:oval id="Овал 231" o:spid="_x0000_s1038" style="position:absolute;left:0;text-align:left;margin-left:186.2pt;margin-top:4.05pt;width:46.05pt;height:3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10</w:t>
                  </w:r>
                </w:p>
              </w:txbxContent>
            </v:textbox>
          </v:oval>
        </w:pict>
      </w:r>
      <w:r w:rsidRPr="00431F4F">
        <w:rPr>
          <w:noProof/>
          <w:sz w:val="28"/>
          <w:szCs w:val="28"/>
        </w:rPr>
        <w:pict>
          <v:oval id="Овал 236" o:spid="_x0000_s1042" style="position:absolute;left:0;text-align:left;margin-left:418.1pt;margin-top:1.6pt;width:41.85pt;height:32.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shape id="Прямая со стрелкой 132" o:spid="_x0000_s1091" type="#_x0000_t32" style="position:absolute;left:0;text-align:left;margin-left:232.2pt;margin-top:1.65pt;width:34.3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" strokecolor="black [3200]" strokeweight=".5pt">
            <v:stroke endarrow="block" joinstyle="miter"/>
          </v:shape>
        </w:pict>
      </w:r>
      <w:r w:rsidRPr="00431F4F">
        <w:rPr>
          <w:noProof/>
          <w:sz w:val="28"/>
          <w:szCs w:val="28"/>
        </w:rPr>
        <w:pict>
          <v:shape id="Прямая со стрелкой 251" o:spid="_x0000_s1055" type="#_x0000_t32" style="position:absolute;left:0;text-align:left;margin-left:297.95pt;margin-top:5.9pt;width:58.65pt;height:54.4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" strokecolor="black [3200]" strokeweight=".5pt">
            <v:stroke endarrow="block" joinstyle="miter"/>
          </v:shape>
        </w:pict>
      </w:r>
      <w:r w:rsidRPr="00431F4F">
        <w:rPr>
          <w:noProof/>
          <w:sz w:val="28"/>
          <w:szCs w:val="28"/>
        </w:rPr>
        <w:pict>
          <v:shape id="Прямая со стрелкой 244" o:spid="_x0000_s1050" type="#_x0000_t32" style="position:absolute;left:0;text-align:left;margin-left:148.55pt;margin-top:1.7pt;width:39.35pt;height:20.1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" strokecolor="black [3200]" strokeweight=".5pt">
            <v:stroke endarrow="block" joinstyle="miter"/>
          </v:shape>
        </w:pict>
      </w:r>
      <w:r w:rsidRPr="00431F4F">
        <w:rPr>
          <w:noProof/>
          <w:sz w:val="28"/>
          <w:szCs w:val="28"/>
        </w:rPr>
        <w:pict>
          <v:shape id="Прямая со стрелкой 239" o:spid="_x0000_s1045" type="#_x0000_t32" style="position:absolute;left:0;text-align:left;margin-left:6.2pt;margin-top:5.9pt;width:42.7pt;height:21.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" strokecolor="black [3200]" strokeweight=".5pt">
            <v:stroke endarrow="block" joinstyle="miter"/>
          </v:shape>
        </w:pict>
      </w:r>
      <w:r w:rsidRPr="00431F4F">
        <w:rPr>
          <w:noProof/>
          <w:sz w:val="28"/>
          <w:szCs w:val="28"/>
        </w:rPr>
        <w:pict>
          <v:oval id="Овал 227" o:spid="_x0000_s1034" style="position:absolute;left:0;text-align:left;margin-left:48.05pt;margin-top:15.7pt;width:32.2pt;height:32.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" fillcolor="#b2a1c7 [1943]" strokecolor="#8064a2 [3207]" strokeweight="1pt">
            <v:fill color2="#8064a2 [3207]" focus="50%" type="gradient"/>
            <v:shadow on="t" color="#3f3151 [1607]"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sidRPr="00431F4F">
        <w:rPr>
          <w:noProof/>
          <w:sz w:val="28"/>
          <w:szCs w:val="28"/>
        </w:rPr>
        <w:pict>
          <v:oval id="Овал 228" o:spid="_x0000_s1035" style="position:absolute;left:0;text-align:left;margin-left:118.5pt;margin-top:15.1pt;width:32.2pt;height:32.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" fillcolor="#4f81bd [3204]" strokecolor="#f2f2f2 [3041]" strokeweight="3pt">
            <v:shadow on="t" type="perspective" color="#243f60 [1604]" opacity=".5" offset="1pt" offset2="-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p>
    <w:p w:rsidR="00975936" w:rsidRPr="00707F33" w:rsidRDefault="00975936" w:rsidP="00975936">
      <w:pPr>
        <w:pStyle w:val="Default"/>
        <w:spacing w:line="360" w:lineRule="auto"/>
        <w:jc w:val="both"/>
        <w:rPr>
          <w:rFonts w:eastAsia="Times New Roman"/>
          <w:color w:val="auto"/>
          <w:sz w:val="28"/>
          <w:szCs w:val="28"/>
        </w:rPr>
      </w:pPr>
      <w:r w:rsidRPr="00431F4F">
        <w:rPr>
          <w:noProof/>
          <w:sz w:val="28"/>
          <w:szCs w:val="28"/>
        </w:rPr>
        <w:pict>
          <v:shape id="Прямая со стрелкой 245" o:spid="_x0000_s1051" type="#_x0000_t32" style="position:absolute;left:0;text-align:left;margin-left:151.05pt;margin-top:14.4pt;width:36.85pt;height:16.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" strokecolor="black [3200]" strokeweight=".5pt">
            <v:stroke endarrow="block" joinstyle="miter"/>
          </v:shape>
        </w:pict>
      </w:r>
      <w:r w:rsidRPr="00431F4F">
        <w:rPr>
          <w:noProof/>
          <w:sz w:val="28"/>
          <w:szCs w:val="28"/>
        </w:rPr>
        <w:pict>
          <v:shape id="Прямая со стрелкой 241" o:spid="_x0000_s1047" type="#_x0000_t32" style="position:absolute;left:0;text-align:left;margin-left:81.1pt;margin-top:10.2pt;width:38.1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" strokecolor="black [3200]" strokeweight=".5pt">
            <v:stroke endarrow="block" joinstyle="miter"/>
          </v:shape>
        </w:pict>
      </w:r>
      <w:r w:rsidRPr="00431F4F">
        <w:rPr>
          <w:noProof/>
          <w:sz w:val="28"/>
          <w:szCs w:val="28"/>
        </w:rPr>
        <w:pict>
          <v:oval id="Овал 232" o:spid="_x0000_s1039" style="position:absolute;left:0;text-align:left;margin-left:187.5pt;margin-top:18.45pt;width:32.2pt;height:32.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" fillcolor="#d99594 [1941]" strokecolor="#c0504d [3205]" strokeweight="1pt">
            <v:fill color2="#c0504d [3205]" focus="50%" type="gradient"/>
            <v:shadow on="t" color="#622423 [1605]"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8</w:t>
                  </w:r>
                </w:p>
              </w:txbxContent>
            </v:textbox>
          </v:oval>
        </w:pict>
      </w:r>
      <w:r w:rsidRPr="00431F4F">
        <w:rPr>
          <w:noProof/>
          <w:sz w:val="28"/>
          <w:szCs w:val="28"/>
        </w:rPr>
        <w:pict>
          <v:oval id="Овал 234" o:spid="_x0000_s1041" style="position:absolute;left:0;text-align:left;margin-left:265.4pt;margin-top:18.5pt;width:32.2pt;height:32.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PV3wIAALc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9</w:t>
                  </w:r>
                </w:p>
              </w:txbxContent>
            </v:textbox>
          </v:oval>
        </w:pict>
      </w:r>
    </w:p>
    <w:p w:rsidR="00975936" w:rsidRDefault="00975936" w:rsidP="00975936">
      <w:pPr>
        <w:pStyle w:val="Default"/>
        <w:spacing w:line="360" w:lineRule="auto"/>
        <w:jc w:val="both"/>
        <w:rPr>
          <w:rFonts w:eastAsia="Times New Roman"/>
          <w:color w:val="auto"/>
          <w:sz w:val="28"/>
          <w:szCs w:val="28"/>
        </w:rPr>
      </w:pPr>
      <w:r w:rsidRPr="00431F4F">
        <w:rPr>
          <w:rFonts w:eastAsia="Calibri"/>
          <w:noProof/>
          <w:sz w:val="28"/>
          <w:szCs w:val="28"/>
        </w:rPr>
        <w:pict>
          <v:oval id="_x0000_s1095" style="position:absolute;left:0;text-align:left;margin-left:15.5pt;margin-top:17.75pt;width:32.2pt;height:32.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p>
              </w:txbxContent>
            </v:textbox>
          </v:oval>
        </w:pict>
      </w:r>
      <w:r>
        <w:rPr>
          <w:rFonts w:eastAsia="Times New Roman"/>
          <w:noProof/>
          <w:color w:val="auto"/>
          <w:sz w:val="28"/>
          <w:szCs w:val="28"/>
        </w:rPr>
        <w:pict>
          <v:shape id="Прямая со стрелкой 247" o:spid="_x0000_s1052" type="#_x0000_t32" style="position:absolute;left:0;text-align:left;margin-left:220.1pt;margin-top:17.75pt;width:45.65pt;height:.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" strokecolor="black [3200]" strokeweight=".5pt">
            <v:stroke endarrow="block" joinstyle="miter"/>
          </v:shape>
        </w:pict>
      </w:r>
    </w:p>
    <w:p w:rsidR="00975936" w:rsidRPr="00707F33" w:rsidRDefault="00975936" w:rsidP="00975936">
      <w:pPr>
        <w:pStyle w:val="af0"/>
        <w:spacing w:before="0" w:beforeAutospacing="0" w:after="0" w:afterAutospacing="0" w:line="360" w:lineRule="auto"/>
        <w:jc w:val="both"/>
        <w:rPr>
          <w:noProof/>
          <w:sz w:val="28"/>
          <w:szCs w:val="28"/>
          <w:lang w:bidi="ar-OM"/>
        </w:rPr>
      </w:pPr>
      <w:r>
        <w:rPr>
          <w:noProof/>
          <w:sz w:val="28"/>
          <w:szCs w:val="28"/>
          <w:lang w:bidi="ar-OM"/>
        </w:rPr>
        <w:t xml:space="preserve">               </w:t>
      </w:r>
      <w:r w:rsidRPr="00707F33">
        <w:rPr>
          <w:noProof/>
          <w:sz w:val="28"/>
          <w:szCs w:val="28"/>
          <w:lang w:bidi="ar-OM"/>
        </w:rPr>
        <w:t xml:space="preserve">- </w:t>
      </w:r>
      <w:r>
        <w:rPr>
          <w:noProof/>
          <w:sz w:val="28"/>
          <w:szCs w:val="28"/>
          <w:lang w:bidi="ar-OM"/>
        </w:rPr>
        <w:t>Приглашенный консультант в сфере инновационных технологий</w:t>
      </w:r>
    </w:p>
    <w:p w:rsidR="00975936" w:rsidRPr="00707F33" w:rsidRDefault="00975936" w:rsidP="00975936">
      <w:pPr>
        <w:pStyle w:val="af0"/>
        <w:spacing w:before="0" w:beforeAutospacing="0" w:after="0" w:afterAutospacing="0" w:line="360" w:lineRule="auto"/>
        <w:jc w:val="both"/>
        <w:rPr>
          <w:noProof/>
          <w:sz w:val="28"/>
          <w:szCs w:val="28"/>
          <w:lang w:bidi="ar-OM"/>
        </w:rPr>
      </w:pPr>
      <w:r>
        <w:rPr>
          <w:noProof/>
          <w:sz w:val="28"/>
          <w:szCs w:val="28"/>
        </w:rPr>
        <w:pict>
          <v:oval id="Овал 35" o:spid="_x0000_s1028" style="position:absolute;left:0;text-align:left;margin-left:16.05pt;margin-top:14.95pt;width:32.2pt;height:32.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" fillcolor="#92cddc [1944]" strokecolor="#4bacc6 [3208]" strokeweight="1pt">
            <v:fill color2="#4bacc6 [3208]" focus="50%" type="gradient"/>
            <v:shadow on="t" color="#205867 [1608]" offset="1pt"/>
            <v:textbox style="mso-next-textbox:#Овал 35">
              <w:txbxContent>
                <w:p w:rsidR="004F3F55" w:rsidRPr="00895AF1" w:rsidRDefault="004F3F55" w:rsidP="00975936"/>
              </w:txbxContent>
            </v:textbox>
          </v:oval>
        </w:pict>
      </w:r>
    </w:p>
    <w:p w:rsidR="00975936" w:rsidRDefault="00975936" w:rsidP="00975936">
      <w:pPr>
        <w:pStyle w:val="af0"/>
        <w:tabs>
          <w:tab w:val="left" w:pos="1118"/>
        </w:tabs>
        <w:spacing w:before="0" w:beforeAutospacing="0" w:after="0" w:afterAutospacing="0" w:line="360" w:lineRule="auto"/>
        <w:jc w:val="both"/>
        <w:rPr>
          <w:sz w:val="28"/>
          <w:szCs w:val="28"/>
        </w:rPr>
      </w:pPr>
      <w:r w:rsidRPr="00707F33">
        <w:rPr>
          <w:noProof/>
          <w:sz w:val="28"/>
          <w:szCs w:val="28"/>
          <w:lang w:bidi="ar-OM"/>
        </w:rPr>
        <w:tab/>
        <w:t xml:space="preserve">- </w:t>
      </w:r>
      <w:r>
        <w:rPr>
          <w:noProof/>
          <w:sz w:val="28"/>
          <w:szCs w:val="28"/>
          <w:lang w:bidi="ar-OM"/>
        </w:rPr>
        <w:t>Гнеральный директор ООО «Циркон Сервис»</w:t>
      </w:r>
    </w:p>
    <w:p w:rsidR="00975936" w:rsidRPr="00707F33" w:rsidRDefault="00975936" w:rsidP="00975936">
      <w:pPr>
        <w:pStyle w:val="af0"/>
        <w:tabs>
          <w:tab w:val="left" w:pos="1118"/>
        </w:tabs>
        <w:spacing w:before="0" w:beforeAutospacing="0" w:after="0" w:afterAutospacing="0" w:line="360" w:lineRule="auto"/>
        <w:jc w:val="both"/>
        <w:rPr>
          <w:noProof/>
          <w:sz w:val="28"/>
          <w:szCs w:val="28"/>
          <w:lang w:bidi="ar-OM"/>
        </w:rPr>
      </w:pPr>
      <w:r>
        <w:rPr>
          <w:noProof/>
          <w:sz w:val="28"/>
          <w:szCs w:val="28"/>
        </w:rPr>
        <w:pict>
          <v:oval id="Овал 33" o:spid="_x0000_s1029" style="position:absolute;left:0;text-align:left;margin-left:16.7pt;margin-top:15.7pt;width:32.2pt;height:32.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" fillcolor="#c2d69b [1942]" strokecolor="#9bbb59 [3206]" strokeweight="1pt">
            <v:fill color2="#9bbb59 [3206]" focus="50%" type="gradient"/>
            <v:shadow on="t" color="#4e6128 [1606]" offset="1pt"/>
            <v:textbox style="mso-next-textbox:#Овал 33">
              <w:txbxContent>
                <w:p w:rsidR="004F3F55" w:rsidRPr="00895AF1" w:rsidRDefault="004F3F55" w:rsidP="00975936"/>
              </w:txbxContent>
            </v:textbox>
          </v:oval>
        </w:pict>
      </w:r>
    </w:p>
    <w:p w:rsidR="00975936" w:rsidRPr="00707F33" w:rsidRDefault="00975936" w:rsidP="00975936">
      <w:pPr>
        <w:pStyle w:val="af0"/>
        <w:tabs>
          <w:tab w:val="left" w:pos="1134"/>
        </w:tabs>
        <w:spacing w:before="0" w:beforeAutospacing="0" w:after="0" w:afterAutospacing="0" w:line="360" w:lineRule="auto"/>
        <w:jc w:val="both"/>
        <w:rPr>
          <w:noProof/>
          <w:sz w:val="28"/>
          <w:szCs w:val="28"/>
          <w:lang w:bidi="ar-OM"/>
        </w:rPr>
      </w:pPr>
      <w:r w:rsidRPr="00707F33">
        <w:rPr>
          <w:noProof/>
          <w:sz w:val="28"/>
          <w:szCs w:val="28"/>
          <w:lang w:bidi="ar-OM"/>
        </w:rPr>
        <w:tab/>
        <w:t xml:space="preserve">- </w:t>
      </w:r>
      <w:r>
        <w:rPr>
          <w:rFonts w:eastAsiaTheme="majorEastAsia"/>
          <w:sz w:val="28"/>
        </w:rPr>
        <w:t>Штатный разработчик</w:t>
      </w:r>
    </w:p>
    <w:p w:rsidR="00975936" w:rsidRPr="00707F33" w:rsidRDefault="00975936" w:rsidP="00975936">
      <w:pPr>
        <w:pStyle w:val="af0"/>
        <w:tabs>
          <w:tab w:val="left" w:pos="1134"/>
        </w:tabs>
        <w:spacing w:before="0" w:beforeAutospacing="0" w:after="0" w:afterAutospacing="0" w:line="360" w:lineRule="auto"/>
        <w:jc w:val="both"/>
        <w:rPr>
          <w:noProof/>
          <w:sz w:val="28"/>
          <w:szCs w:val="28"/>
          <w:lang w:bidi="ar-OM"/>
        </w:rPr>
      </w:pPr>
      <w:r>
        <w:rPr>
          <w:noProof/>
          <w:sz w:val="28"/>
          <w:szCs w:val="28"/>
        </w:rPr>
        <w:pict>
          <v:oval id="Овал 235" o:spid="_x0000_s1030" style="position:absolute;left:0;text-align:left;margin-left:16.5pt;margin-top:14.55pt;width:32.2pt;height:32.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" fillcolor="#b2a1c7 [1943]" strokecolor="#8064a2 [3207]" strokeweight="1pt">
            <v:fill color2="#8064a2 [3207]" focus="50%" type="gradient"/>
            <v:shadow on="t" color="#3f3151 [1607]" offset="1pt"/>
            <v:textbox style="mso-next-textbox:#Овал 235">
              <w:txbxContent>
                <w:p w:rsidR="004F3F55" w:rsidRPr="00895AF1" w:rsidRDefault="004F3F55" w:rsidP="00975936"/>
              </w:txbxContent>
            </v:textbox>
          </v:oval>
        </w:pic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sidRPr="00707F33">
        <w:rPr>
          <w:noProof/>
          <w:sz w:val="28"/>
          <w:szCs w:val="28"/>
          <w:lang w:bidi="ar-OM"/>
        </w:rPr>
        <w:t xml:space="preserve">                - </w:t>
      </w:r>
      <w:r>
        <w:rPr>
          <w:rFonts w:eastAsiaTheme="majorEastAsia"/>
          <w:sz w:val="28"/>
        </w:rPr>
        <w:t xml:space="preserve">Руководитель отдела кадров </w:t>
      </w:r>
      <w:r>
        <w:rPr>
          <w:noProof/>
          <w:sz w:val="28"/>
          <w:szCs w:val="28"/>
          <w:lang w:bidi="ar-OM"/>
        </w:rPr>
        <w:t>ООО «Циркон Сервис»</w: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Овал 254" o:spid="_x0000_s1056" style="position:absolute;left:0;text-align:left;margin-left:15.5pt;margin-top:15.05pt;width:32.2pt;height:32.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" fillcolor="#d99594 [1941]" strokecolor="#c0504d [3205]" strokeweight="1pt">
            <v:fill color2="#c0504d [3205]" focus="50%" type="gradient"/>
            <v:shadow on="t" color="#622423 [1605]" offset="1pt"/>
            <v:textbox style="mso-next-textbox:#Овал 254">
              <w:txbxContent>
                <w:p w:rsidR="004F3F55" w:rsidRPr="00181B95" w:rsidRDefault="004F3F55" w:rsidP="00975936">
                  <w:pPr>
                    <w:rPr>
                      <w:rFonts w:ascii="Times New Roman" w:hAnsi="Times New Roman" w:cs="Times New Roman"/>
                      <w:b/>
                      <w:sz w:val="28"/>
                      <w:szCs w:val="28"/>
                    </w:rPr>
                  </w:pPr>
                </w:p>
              </w:txbxContent>
            </v:textbox>
          </v:oval>
        </w:pic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sidRPr="00707F33">
        <w:rPr>
          <w:noProof/>
          <w:sz w:val="28"/>
          <w:szCs w:val="28"/>
          <w:lang w:bidi="ar-OM"/>
        </w:rPr>
        <w:t xml:space="preserve">                - </w:t>
      </w:r>
      <w:r>
        <w:rPr>
          <w:noProof/>
          <w:sz w:val="28"/>
          <w:szCs w:val="28"/>
          <w:lang w:bidi="ar-OM"/>
        </w:rPr>
        <w:t>Главный бухгалтер ООО «Циркон Сервис»</w: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_x0000_s1094" style="position:absolute;left:0;text-align:left;margin-left:15.5pt;margin-top:11.65pt;width:32.2pt;height:32.9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" fillcolor="#95b3d7 [1940]" strokecolor="#4f81bd [3204]" strokeweight="1pt">
            <v:fill color2="#4f81bd [3204]" focus="50%" type="gradient"/>
            <v:shadow on="t" type="perspective" color="#243f60 [1604]" offset="1pt" offset2="-3pt"/>
            <v:textbox style="mso-next-textbox:#_x0000_s1094">
              <w:txbxContent>
                <w:p w:rsidR="004F3F55" w:rsidRPr="00181B95" w:rsidRDefault="004F3F55" w:rsidP="00975936">
                  <w:pPr>
                    <w:rPr>
                      <w:rFonts w:ascii="Times New Roman" w:hAnsi="Times New Roman" w:cs="Times New Roman"/>
                      <w:b/>
                      <w:sz w:val="28"/>
                      <w:szCs w:val="28"/>
                    </w:rPr>
                  </w:pPr>
                </w:p>
              </w:txbxContent>
            </v:textbox>
          </v:oval>
        </w:pic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Овал 42" o:spid="_x0000_s1061" style="position:absolute;left:0;text-align:left;margin-left:161.95pt;margin-top:23.6pt;width:45.2pt;height:35.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" fillcolor="#fabf8f [1945]" strokecolor="#f79646 [3209]" strokeweight="1pt">
            <v:fill color2="#f79646 [3209]" focus="50%" type="gradient"/>
            <v:shadow on="t" color="#974706 [1609]" offset="1pt"/>
            <v:textbox style="mso-next-textbox:#Овал 4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rPr>
        <w:pict>
          <v:oval id="Овал 43" o:spid="_x0000_s1062" style="position:absolute;left:0;text-align:left;margin-left:213.25pt;margin-top:24.25pt;width:41.85pt;height:32.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" fillcolor="#fabf8f [1945]" strokecolor="#f79646 [3209]" strokeweight="1pt">
            <v:fill color2="#f79646 [3209]" focus="50%" type="gradient"/>
            <v:shadow on="t" color="#974706 [1609]" offset="1pt"/>
            <v:textbox style="mso-next-textbox:#Овал 4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41" o:spid="_x0000_s1060" style="position:absolute;left:0;text-align:left;margin-left:118.65pt;margin-top:23.6pt;width:32.2pt;height:32.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" fillcolor="#c2d69b [1942]" strokecolor="#9bbb59 [3206]" strokeweight="1pt">
            <v:fill color2="#9bbb59 [3206]" focus="50%" type="gradient"/>
            <v:shadow on="t" color="#4e6128 [1606]" offset="1pt"/>
            <v:textbox style="mso-next-textbox:#Овал 4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6</w:t>
                  </w:r>
                </w:p>
              </w:txbxContent>
            </v:textbox>
          </v:oval>
        </w:pict>
      </w:r>
      <w:r>
        <w:rPr>
          <w:noProof/>
          <w:sz w:val="28"/>
          <w:szCs w:val="28"/>
        </w:rPr>
        <w:pict>
          <v:oval id="Овал 40" o:spid="_x0000_s1059" style="position:absolute;left:0;text-align:left;margin-left:79.65pt;margin-top:24.6pt;width:32.2pt;height:32.9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" fillcolor="#fabf8f [1945]" strokecolor="#f79646 [3209]" strokeweight="1pt">
            <v:fill color2="#f79646 [3209]" focus="50%" type="gradient"/>
            <v:shadow on="t" color="#974706 [1609]" offset="1pt"/>
            <v:textbox style="mso-next-textbox:#Овал 4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Pr>
          <w:noProof/>
          <w:sz w:val="28"/>
          <w:szCs w:val="28"/>
        </w:rPr>
        <w:pict>
          <v:oval id="Овал 39" o:spid="_x0000_s1058" style="position:absolute;left:0;text-align:left;margin-left:38.3pt;margin-top:24.7pt;width:32.2pt;height:32.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" fillcolor="#fabf8f [1945]" strokecolor="#f79646 [3209]" strokeweight="1pt">
            <v:fill color2="#f79646 [3209]" focus="50%" type="gradient"/>
            <v:shadow on="t" color="#974706 [1609]" offset="1pt"/>
            <v:textbox style="mso-next-textbox:#Овал 39">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r w:rsidRPr="00707F33">
        <w:rPr>
          <w:noProof/>
          <w:sz w:val="28"/>
          <w:szCs w:val="28"/>
          <w:lang w:bidi="ar-OM"/>
        </w:rPr>
        <w:t xml:space="preserve">               - </w:t>
      </w:r>
      <w:r>
        <w:rPr>
          <w:sz w:val="28"/>
          <w:szCs w:val="28"/>
        </w:rPr>
        <w:t>Менеджер по персоналу</w:t>
      </w:r>
    </w:p>
    <w:p w:rsidR="00975936" w:rsidRDefault="0097593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319" o:spid="_x0000_s1087" style="position:absolute;margin-left:307pt;margin-top:.55pt;width:51.1pt;height:39.35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" fillcolor="white [3201]" strokecolor="#f79646 [3209]" strokeweight="1pt">
            <v:stroke joinstyle="miter"/>
            <v:textbox style="mso-next-textbox:#Овал 319">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15</w:t>
                  </w:r>
                </w:p>
              </w:txbxContent>
            </v:textbox>
          </v:oval>
        </w:pict>
      </w:r>
      <w:r>
        <w:rPr>
          <w:noProof/>
          <w:sz w:val="28"/>
          <w:szCs w:val="28"/>
        </w:rPr>
        <w:pict>
          <v:shape id="Равно 315" o:spid="_x0000_s1083" style="position:absolute;margin-left:266.6pt;margin-top:12.85pt;width:31.35pt;height:19.5pt;z-index:251719680;visibility:visible;v-text-anchor:middle" coordsize="398130,2477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" adj="0,,0" path="m52772,51028r292586,l345358,109289r-292586,l52772,51028xm52772,138420r292586,l345358,196681r-292586,l52772,138420xe" fillcolor="white [3201]" strokecolor="#f79646 [3209]" strokeweight="1pt">
            <v:stroke joinstyle="miter"/>
            <v:formulas/>
            <v:path arrowok="t" o:connecttype="custom" o:connectlocs="52772,51028;345358,51028;345358,109289;52772,109289;52772,51028;52772,138420;345358,138420;345358,196681;52772,196681;52772,138420" o:connectangles="0,0,0,0,0,0,0,0,0,0"/>
          </v:shape>
        </w:pict>
      </w:r>
      <w:r>
        <w:rPr>
          <w:noProof/>
          <w:sz w:val="28"/>
          <w:szCs w:val="28"/>
        </w:rPr>
        <w:pict>
          <v:oval id="Овал 37" o:spid="_x0000_s1057" style="position:absolute;margin-left:0;margin-top:-.55pt;width:32.2pt;height:32.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" fillcolor="#92cddc [1944]" strokecolor="#4bacc6 [3208]" strokeweight="1pt">
            <v:fill color2="#4bacc6 [3208]" focus="50%" type="gradient"/>
            <v:shadow on="t" color="#205867 [1608]" offset="1pt"/>
            <v:textbox style="mso-next-textbox:#Овал 3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50" o:spid="_x0000_s1067" style="position:absolute;margin-left:161.95pt;margin-top:2.2pt;width:45.15pt;height:32.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" fillcolor="#fabf8f [1945]" strokecolor="#f79646 [3209]" strokeweight="1pt">
            <v:fill color2="#f79646 [3209]" focus="50%" type="gradient"/>
            <v:shadow on="t" color="#974706 [1609]" offset="1pt"/>
            <v:textbox style="mso-next-textbox:#Овал 5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rPr>
        <w:pict>
          <v:oval id="Овал 129" o:spid="_x0000_s1088" style="position:absolute;margin-left:307pt;margin-top:2.45pt;width:51.1pt;height:39.3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" fillcolor="white [3201]" strokecolor="#f79646 [3209]" strokeweight="1pt">
            <v:stroke joinstyle="miter"/>
            <v:textbox style="mso-next-textbox:#Овал 129">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17</w:t>
                  </w:r>
                </w:p>
              </w:txbxContent>
            </v:textbox>
          </v:oval>
        </w:pict>
      </w:r>
      <w:r>
        <w:rPr>
          <w:noProof/>
          <w:sz w:val="28"/>
          <w:szCs w:val="28"/>
        </w:rPr>
        <w:pict>
          <v:shape id="Равно 316" o:spid="_x0000_s1084" style="position:absolute;margin-left:266.25pt;margin-top:7.45pt;width:31.35pt;height:19.5pt;z-index:251720704;visibility:visible;v-text-anchor:middle" coordsize="398130,2477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" adj="0,,0" path="m52772,51028r292586,l345358,109289r-292586,l52772,51028xm52772,138420r292586,l345358,196681r-292586,l52772,138420xe" fillcolor="white [3201]" strokecolor="#f79646 [3209]" strokeweight="1pt">
            <v:stroke joinstyle="miter"/>
            <v:formulas/>
            <v:path arrowok="t" o:connecttype="custom" o:connectlocs="52772,51028;345358,51028;345358,109289;52772,109289;52772,51028;52772,138420;345358,138420;345358,196681;52772,196681;52772,138420" o:connectangles="0,0,0,0,0,0,0,0,0,0"/>
          </v:shape>
        </w:pict>
      </w:r>
      <w:r>
        <w:rPr>
          <w:noProof/>
          <w:sz w:val="28"/>
          <w:szCs w:val="28"/>
        </w:rPr>
        <w:pict>
          <v:oval id="Овал 49" o:spid="_x0000_s1068" style="position:absolute;margin-left:212.8pt;margin-top:.7pt;width:41.85pt;height:32.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" fillcolor="#fabf8f [1945]" strokecolor="#f79646 [3209]" strokeweight="1pt">
            <v:fill color2="#f79646 [3209]" focus="50%" type="gradient"/>
            <v:shadow on="t" color="#974706 [1609]" offset="1pt"/>
            <v:textbox style="mso-next-textbox:#Овал 49">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48" o:spid="_x0000_s1066" style="position:absolute;margin-left:119.1pt;margin-top:.9pt;width:32.2pt;height:32.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" fillcolor="#c2d69b [1942]" strokecolor="#9bbb59 [3206]" strokeweight="1pt">
            <v:fill color2="#9bbb59 [3206]" focus="50%" type="gradient"/>
            <v:shadow on="t" color="#4e6128 [1606]" offset="1pt"/>
            <v:textbox style="mso-next-textbox:#Овал 48">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7</w:t>
                  </w:r>
                </w:p>
              </w:txbxContent>
            </v:textbox>
          </v:oval>
        </w:pict>
      </w:r>
      <w:r>
        <w:rPr>
          <w:noProof/>
          <w:sz w:val="28"/>
          <w:szCs w:val="28"/>
        </w:rPr>
        <w:pict>
          <v:oval id="Овал 45" o:spid="_x0000_s1065" style="position:absolute;margin-left:79.35pt;margin-top:1.1pt;width:32.2pt;height:32.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" fillcolor="#fabf8f [1945]" strokecolor="#f79646 [3209]" strokeweight="1pt">
            <v:fill color2="#f79646 [3209]" focus="50%" type="gradient"/>
            <v:shadow on="t" color="#974706 [1609]" offset="1pt"/>
            <v:textbox style="mso-next-textbox:#Овал 45">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Pr>
          <w:noProof/>
          <w:sz w:val="28"/>
          <w:szCs w:val="28"/>
        </w:rPr>
        <w:pict>
          <v:oval id="Овал 46" o:spid="_x0000_s1064" style="position:absolute;margin-left:38.3pt;margin-top:2.2pt;width:32.2pt;height:32.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" fillcolor="#fabf8f [1945]" strokecolor="#f79646 [3209]" strokeweight="1pt">
            <v:fill color2="#f79646 [3209]" focus="50%" type="gradient"/>
            <v:shadow on="t" color="#974706 [1609]" offset="1pt"/>
            <v:textbox style="mso-next-textbox:#Овал 46">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r>
        <w:rPr>
          <w:noProof/>
          <w:sz w:val="28"/>
          <w:szCs w:val="28"/>
        </w:rPr>
        <w:pict>
          <v:oval id="Овал 47" o:spid="_x0000_s1063" style="position:absolute;margin-left:0;margin-top:.9pt;width:32.2pt;height:32.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" fillcolor="#92cddc [1944]" strokecolor="#4bacc6 [3208]" strokeweight="1pt">
            <v:fill color2="#4bacc6 [3208]" focus="50%" type="gradient"/>
            <v:shadow on="t" color="#205867 [1608]" offset="1pt"/>
            <v:textbox style="mso-next-textbox:#Овал 4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130" o:spid="_x0000_s1089" style="position:absolute;margin-left:354.1pt;margin-top:-8.95pt;width:51.1pt;height:39.35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" fillcolor="white [3201]" strokecolor="#f79646 [3209]" strokeweight="1pt">
            <v:stroke joinstyle="miter"/>
            <v:textbox style="mso-next-textbox:#Овал 130">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27</w:t>
                  </w:r>
                </w:p>
              </w:txbxContent>
            </v:textbox>
          </v:oval>
        </w:pict>
      </w:r>
      <w:r>
        <w:rPr>
          <w:noProof/>
          <w:sz w:val="28"/>
          <w:szCs w:val="28"/>
        </w:rPr>
        <w:pict>
          <v:shape id="Равно 317" o:spid="_x0000_s1085" style="position:absolute;margin-left:317.6pt;margin-top:3.5pt;width:31.3pt;height:19.5pt;z-index:251721728;visibility:visible;v-text-anchor:middle" coordsize="39751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" adj="0,,0" path="m52690,51016r292130,l344820,109263r-292130,l52690,51016xm52690,138387r292130,l344820,196634r-292130,l52690,138387xe" fillcolor="white [3201]" strokecolor="#f79646 [3209]" strokeweight="1pt">
            <v:stroke joinstyle="miter"/>
            <v:formulas/>
            <v:path arrowok="t" o:connecttype="custom" o:connectlocs="52690,51016;344820,51016;344820,109263;52690,109263;52690,51016;52690,138387;344820,138387;344820,196634;52690,196634;52690,138387" o:connectangles="0,0,0,0,0,0,0,0,0,0"/>
          </v:shape>
        </w:pict>
      </w:r>
      <w:r>
        <w:rPr>
          <w:noProof/>
          <w:sz w:val="28"/>
          <w:szCs w:val="28"/>
          <w:lang w:bidi="ar-OM"/>
        </w:rPr>
        <w:pict>
          <v:oval id="Овал 54" o:spid="_x0000_s1072" style="position:absolute;margin-left:108.35pt;margin-top:-6.45pt;width:44.35pt;height:35.3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" fillcolor="#fabf8f [1945]" strokecolor="#f79646 [3209]" strokeweight="1pt">
            <v:fill color2="#f79646 [3209]" focus="50%" type="gradient"/>
            <v:shadow on="t" color="#974706 [1609]" offset="1pt"/>
            <v:textbox style="mso-next-textbox:#Овал 5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10</w:t>
                  </w:r>
                </w:p>
              </w:txbxContent>
            </v:textbox>
          </v:oval>
        </w:pict>
      </w:r>
      <w:r>
        <w:rPr>
          <w:noProof/>
          <w:sz w:val="28"/>
          <w:szCs w:val="28"/>
          <w:lang w:bidi="ar-OM"/>
        </w:rPr>
        <w:pict>
          <v:oval id="Овал 73" o:spid="_x0000_s1073" style="position:absolute;margin-left:162.75pt;margin-top:-5.65pt;width:43.55pt;height:32.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" fillcolor="#fabf8f [1945]" strokecolor="#f79646 [3209]" strokeweight="1pt">
            <v:fill color2="#f79646 [3209]" focus="50%" type="gradient"/>
            <v:shadow on="t" color="#974706 [1609]" offset="1pt"/>
            <v:textbox style="mso-next-textbox:#Овал 7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11</w:t>
                  </w:r>
                </w:p>
              </w:txbxContent>
            </v:textbox>
          </v:oval>
        </w:pict>
      </w:r>
      <w:r>
        <w:rPr>
          <w:noProof/>
          <w:sz w:val="28"/>
          <w:szCs w:val="28"/>
          <w:lang w:bidi="ar-OM"/>
        </w:rPr>
        <w:pict>
          <v:oval id="Овал 90" o:spid="_x0000_s1075" style="position:absolute;margin-left:217.2pt;margin-top:-5.65pt;width:41.85pt;height:34.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" fillcolor="#fabf8f [1945]" strokecolor="#f79646 [3209]" strokeweight="1pt">
            <v:fill color2="#f79646 [3209]" focus="50%" type="gradient"/>
            <v:shadow on="t" color="#974706 [1609]" offset="1pt"/>
            <v:textbox style="mso-next-textbox:#Овал 9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lang w:bidi="ar-OM"/>
        </w:rPr>
        <w:pict>
          <v:oval id="Овал 74" o:spid="_x0000_s1074" style="position:absolute;margin-left:269.1pt;margin-top:-4.8pt;width:43.55pt;height:33.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" fillcolor="#fabf8f [1945]" strokecolor="#f79646 [3209]" strokeweight="1pt">
            <v:fill color2="#f79646 [3209]" focus="50%" type="gradient"/>
            <v:shadow on="t" color="#974706 [1609]" offset="1pt"/>
            <v:textbox style="mso-next-textbox:#Овал 7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53" o:spid="_x0000_s1071" style="position:absolute;margin-left:68.65pt;margin-top:-4.35pt;width:32.2pt;height:32.9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u3gIAALU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" fillcolor="#95b3d7 [1940]" strokecolor="#4f81bd [3204]" strokeweight="1pt">
            <v:fill color2="#4f81bd [3204]" focus="50%" type="gradient"/>
            <v:shadow on="t" type="perspective" color="#243f60 [1604]" offset="1pt" offset2="-3pt"/>
            <v:textbox style="mso-next-textbox:#Овал 5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r>
        <w:rPr>
          <w:noProof/>
          <w:sz w:val="28"/>
          <w:szCs w:val="28"/>
        </w:rPr>
        <w:pict>
          <v:oval id="Овал 52" o:spid="_x0000_s1070" style="position:absolute;margin-left:32.2pt;margin-top:-5.1pt;width:32.2pt;height:32.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" fillcolor="#b2a1c7 [1943]" strokecolor="#8064a2 [3207]" strokeweight="1pt">
            <v:fill color2="#8064a2 [3207]" focus="50%" type="gradient"/>
            <v:shadow on="t" color="#3f3151 [1607]" offset="1pt"/>
            <v:textbox style="mso-next-textbox:#Овал 5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Pr>
          <w:noProof/>
          <w:sz w:val="28"/>
          <w:szCs w:val="28"/>
        </w:rPr>
        <w:pict>
          <v:oval id="Овал 51" o:spid="_x0000_s1069" style="position:absolute;margin-left:-5pt;margin-top:-4.25pt;width:32.2pt;height:32.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" fillcolor="#92cddc [1944]" strokecolor="#4bacc6 [3208]" strokeweight="1pt">
            <v:fill color2="#4bacc6 [3208]" focus="50%" type="gradient"/>
            <v:shadow on="t" color="#205867 [1608]" offset="1pt"/>
            <v:textbox style="mso-next-textbox:#Овал 5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r w:rsidRPr="00707F33">
        <w:rPr>
          <w:noProof/>
          <w:sz w:val="28"/>
          <w:szCs w:val="28"/>
          <w:lang w:bidi="ar-OM"/>
        </w:rPr>
        <w:t xml:space="preserve">                                                                                                            - </w:t>
      </w:r>
    </w:p>
    <w:p w:rsidR="00975936"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r w:rsidRPr="00707F33">
        <w:rPr>
          <w:noProof/>
          <w:sz w:val="28"/>
          <w:szCs w:val="28"/>
          <w:lang w:bidi="ar-OM"/>
        </w:rPr>
        <w:t>Критический путь</w:t>
      </w:r>
      <w:r>
        <w:rPr>
          <w:noProof/>
          <w:sz w:val="28"/>
          <w:szCs w:val="28"/>
          <w:lang w:bidi="ar-OM"/>
        </w:rPr>
        <w:pict>
          <v:oval id="Овал 95" o:spid="_x0000_s1080" style="position:absolute;margin-left:187.05pt;margin-top:19.6pt;width:42.7pt;height:32.6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" fillcolor="#fabf8f [1945]" strokecolor="#f79646 [3209]" strokeweight="1pt">
            <v:fill color2="#f79646 [3209]" focus="50%" type="gradient"/>
            <v:shadow on="t" color="#974706 [1609]" offset="1pt"/>
            <v:textbox style="mso-next-textbox:#Овал 95">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lang w:bidi="ar-OM"/>
        </w:rPr>
        <w:pict>
          <v:oval id="Овал 94" o:spid="_x0000_s1079" style="position:absolute;margin-left:242.8pt;margin-top:19.25pt;width:41.85pt;height:32.9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" fillcolor="#fabf8f [1945]" strokecolor="#f79646 [3209]" strokeweight="1pt">
            <v:fill color2="#f79646 [3209]" focus="50%" type="gradient"/>
            <v:shadow on="t" color="#974706 [1609]" offset="1pt"/>
            <v:textbox style="mso-next-textbox:#Овал 9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131" o:spid="_x0000_s1090" style="position:absolute;margin-left:322.35pt;margin-top:12.7pt;width:51.1pt;height:39.35pt;z-index:251726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" fillcolor="white [3201]" strokecolor="#f79646 [3209]" strokeweight="1pt">
            <v:stroke joinstyle="miter"/>
            <v:textbox style="mso-next-textbox:#Овал 131">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24</w:t>
                  </w:r>
                </w:p>
              </w:txbxContent>
            </v:textbox>
          </v:oval>
        </w:pict>
      </w:r>
      <w:r>
        <w:rPr>
          <w:noProof/>
          <w:sz w:val="28"/>
          <w:szCs w:val="28"/>
        </w:rPr>
        <w:pict>
          <v:shape id="Равно 318" o:spid="_x0000_s1086" style="position:absolute;margin-left:286.3pt;margin-top:24.1pt;width:31.3pt;height:19.5pt;z-index:251722752;visibility:visible;mso-position-horizontal-relative:text;mso-position-vertical-relative:text;v-text-anchor:middle" coordsize="39751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" adj="0,,0" path="m52690,51016r292130,l344820,109263r-292130,l52690,51016xm52690,138387r292130,l344820,196634r-292130,l52690,138387xe" fillcolor="white [3201]" strokecolor="#f79646 [3209]" strokeweight="1pt">
            <v:stroke joinstyle="miter"/>
            <v:formulas/>
            <v:path arrowok="t" o:connecttype="custom" o:connectlocs="52690,51016;344820,51016;344820,109263;52690,109263;52690,51016;52690,138387;344820,138387;344820,196634;52690,196634;52690,138387" o:connectangles="0,0,0,0,0,0,0,0,0,0"/>
          </v:shape>
        </w:pict>
      </w:r>
      <w:r>
        <w:rPr>
          <w:noProof/>
          <w:sz w:val="28"/>
          <w:szCs w:val="28"/>
        </w:rPr>
        <w:pict>
          <v:oval id="Овал 314" o:spid="_x0000_s1082" style="position:absolute;margin-left:148.9pt;margin-top:19.05pt;width:32.2pt;height:32.9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" fillcolor="#fabf8f [1945]" strokecolor="#f79646 [3209]" strokeweight="1pt">
            <v:fill color2="#f79646 [3209]" focus="50%" type="gradient"/>
            <v:shadow on="t" color="#974706 [1609]" offset="1pt"/>
            <v:textbox style="mso-next-textbox:#Овал 31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9</w:t>
                  </w:r>
                </w:p>
              </w:txbxContent>
            </v:textbox>
          </v:oval>
        </w:pict>
      </w:r>
      <w:r>
        <w:rPr>
          <w:noProof/>
          <w:sz w:val="28"/>
          <w:szCs w:val="28"/>
        </w:rPr>
        <w:pict>
          <v:oval id="Овал 312" o:spid="_x0000_s1081" style="position:absolute;margin-left:108pt;margin-top:19.2pt;width:32.2pt;height:32.9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7i3wIAALc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" fillcolor="#d99594 [1941]" strokecolor="#c0504d [3205]" strokeweight="1pt">
            <v:fill color2="#c0504d [3205]" focus="50%" type="gradient"/>
            <v:shadow on="t" color="#622423 [1605]" offset="1pt"/>
            <v:textbox style="mso-next-textbox:#Овал 31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8</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290" o:spid="_x0000_s1078" style="position:absolute;margin-left:68.65pt;margin-top:-4.35pt;width:32.2pt;height:32.9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" fillcolor="#95b3d7 [1940]" strokecolor="#4f81bd [3204]" strokeweight="1pt">
            <v:fill color2="#4f81bd [3204]" focus="50%" type="gradient"/>
            <v:shadow on="t" type="perspective" color="#243f60 [1604]" offset="1pt" offset2="-3pt"/>
            <v:textbox style="mso-next-textbox:#Овал 29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r>
        <w:rPr>
          <w:noProof/>
          <w:sz w:val="28"/>
          <w:szCs w:val="28"/>
        </w:rPr>
        <w:pict>
          <v:oval id="Овал 291" o:spid="_x0000_s1077" style="position:absolute;margin-left:32.2pt;margin-top:-5.1pt;width:32.2pt;height:32.9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" fillcolor="#b2a1c7 [1943]" strokecolor="#8064a2 [3207]" strokeweight="1pt">
            <v:fill color2="#8064a2 [3207]" focus="50%" type="gradient"/>
            <v:shadow on="t" color="#3f3151 [1607]" offset="1pt"/>
            <v:textbox style="mso-next-textbox:#Овал 29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Pr>
          <w:noProof/>
          <w:sz w:val="28"/>
          <w:szCs w:val="28"/>
        </w:rPr>
        <w:pict>
          <v:oval id="Овал 307" o:spid="_x0000_s1076" style="position:absolute;margin-left:-5pt;margin-top:-4.25pt;width:32.2pt;height:32.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" fillcolor="#92cddc [1944]" strokecolor="#4bacc6 [3208]" strokeweight="1pt">
            <v:fill color2="#4bacc6 [3208]" focus="50%" type="gradient"/>
            <v:shadow on="t" color="#205867 [1608]" offset="1pt"/>
            <v:textbox style="mso-next-textbox:#Овал 30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Default="00975936" w:rsidP="00975936">
      <w:pPr>
        <w:pStyle w:val="af0"/>
        <w:spacing w:before="0" w:beforeAutospacing="0" w:after="360" w:afterAutospacing="0" w:line="360" w:lineRule="auto"/>
        <w:jc w:val="center"/>
        <w:rPr>
          <w:sz w:val="28"/>
        </w:rPr>
      </w:pPr>
      <w:r w:rsidRPr="00707F33">
        <w:rPr>
          <w:noProof/>
          <w:sz w:val="28"/>
          <w:szCs w:val="28"/>
          <w:lang w:bidi="ar-OM"/>
        </w:rPr>
        <w:t xml:space="preserve">Рисунок </w:t>
      </w:r>
      <w:r>
        <w:rPr>
          <w:noProof/>
          <w:sz w:val="28"/>
          <w:szCs w:val="28"/>
          <w:lang w:bidi="ar-OM"/>
        </w:rPr>
        <w:t>8</w:t>
      </w:r>
      <w:r w:rsidRPr="00707F33">
        <w:rPr>
          <w:noProof/>
          <w:sz w:val="28"/>
          <w:szCs w:val="28"/>
          <w:lang w:bidi="ar-OM"/>
        </w:rPr>
        <w:t xml:space="preserve"> – Сетевой график</w:t>
      </w:r>
      <w:r>
        <w:rPr>
          <w:noProof/>
          <w:sz w:val="28"/>
          <w:szCs w:val="28"/>
          <w:lang w:bidi="ar-OM"/>
        </w:rPr>
        <w:t xml:space="preserve"> </w:t>
      </w:r>
      <w:r w:rsidRPr="00707F33">
        <w:rPr>
          <w:sz w:val="28"/>
          <w:szCs w:val="28"/>
        </w:rPr>
        <w:t xml:space="preserve">проекта </w:t>
      </w:r>
      <w:r w:rsidRPr="009A2876">
        <w:rPr>
          <w:sz w:val="28"/>
          <w:szCs w:val="28"/>
        </w:rPr>
        <w:t>корпоративного инт</w:t>
      </w:r>
      <w:r>
        <w:rPr>
          <w:sz w:val="28"/>
          <w:szCs w:val="28"/>
        </w:rPr>
        <w:t>е</w:t>
      </w:r>
      <w:r w:rsidRPr="009A2876">
        <w:rPr>
          <w:sz w:val="28"/>
          <w:szCs w:val="28"/>
        </w:rPr>
        <w:t>рнет - портала с внедренным модулем по обучению персонала</w:t>
      </w:r>
    </w:p>
    <w:p w:rsidR="00975936" w:rsidRPr="009C7934" w:rsidRDefault="00975936" w:rsidP="00975936">
      <w:pPr>
        <w:spacing w:after="0" w:line="360" w:lineRule="auto"/>
        <w:ind w:firstLine="709"/>
        <w:jc w:val="both"/>
        <w:rPr>
          <w:rFonts w:ascii="Times New Roman" w:hAnsi="Times New Roman" w:cs="Times New Roman"/>
          <w:sz w:val="28"/>
        </w:rPr>
      </w:pPr>
      <w:r w:rsidRPr="009C7934">
        <w:rPr>
          <w:rFonts w:ascii="Times New Roman" w:hAnsi="Times New Roman" w:cs="Times New Roman"/>
          <w:sz w:val="28"/>
        </w:rPr>
        <w:lastRenderedPageBreak/>
        <w:t xml:space="preserve">Для определения продолжительности работ была использована Диаграмма </w:t>
      </w:r>
      <w:proofErr w:type="spellStart"/>
      <w:r w:rsidRPr="009C7934">
        <w:rPr>
          <w:rFonts w:ascii="Times New Roman" w:hAnsi="Times New Roman" w:cs="Times New Roman"/>
          <w:sz w:val="28"/>
        </w:rPr>
        <w:t>Ганта</w:t>
      </w:r>
      <w:proofErr w:type="spellEnd"/>
      <w:r w:rsidRPr="009C7934">
        <w:rPr>
          <w:rFonts w:ascii="Times New Roman" w:hAnsi="Times New Roman" w:cs="Times New Roman"/>
          <w:sz w:val="28"/>
        </w:rPr>
        <w:t xml:space="preserve"> (таблица </w:t>
      </w:r>
      <w:r>
        <w:rPr>
          <w:rFonts w:ascii="Times New Roman" w:hAnsi="Times New Roman" w:cs="Times New Roman"/>
          <w:sz w:val="28"/>
        </w:rPr>
        <w:t>6</w:t>
      </w:r>
      <w:r w:rsidRPr="009C7934">
        <w:rPr>
          <w:rFonts w:ascii="Times New Roman" w:hAnsi="Times New Roman" w:cs="Times New Roman"/>
          <w:sz w:val="28"/>
        </w:rPr>
        <w:t>).</w:t>
      </w:r>
    </w:p>
    <w:p w:rsidR="00975936" w:rsidRDefault="00975936" w:rsidP="00975936">
      <w:pPr>
        <w:spacing w:after="0" w:line="360" w:lineRule="auto"/>
        <w:rPr>
          <w:rFonts w:ascii="Times New Roman" w:hAnsi="Times New Roman" w:cs="Times New Roman"/>
          <w:sz w:val="28"/>
        </w:rPr>
      </w:pPr>
      <w:r w:rsidRPr="009C7934">
        <w:rPr>
          <w:rFonts w:ascii="Times New Roman" w:hAnsi="Times New Roman" w:cs="Times New Roman"/>
          <w:sz w:val="28"/>
        </w:rPr>
        <w:t xml:space="preserve">Таблица </w:t>
      </w:r>
      <w:r>
        <w:rPr>
          <w:rFonts w:ascii="Times New Roman" w:hAnsi="Times New Roman" w:cs="Times New Roman"/>
          <w:sz w:val="28"/>
        </w:rPr>
        <w:t xml:space="preserve">6 - </w:t>
      </w:r>
      <w:r w:rsidRPr="009C7934">
        <w:rPr>
          <w:rFonts w:ascii="Times New Roman" w:hAnsi="Times New Roman" w:cs="Times New Roman"/>
          <w:sz w:val="28"/>
        </w:rPr>
        <w:t xml:space="preserve">Диаграмма </w:t>
      </w:r>
      <w:proofErr w:type="spellStart"/>
      <w:r w:rsidRPr="009C7934">
        <w:rPr>
          <w:rFonts w:ascii="Times New Roman" w:hAnsi="Times New Roman" w:cs="Times New Roman"/>
          <w:sz w:val="28"/>
        </w:rPr>
        <w:t>Ганта</w:t>
      </w:r>
      <w:proofErr w:type="spellEnd"/>
    </w:p>
    <w:tbl>
      <w:tblPr>
        <w:tblStyle w:val="af"/>
        <w:tblW w:w="9852" w:type="dxa"/>
        <w:tblLook w:val="04A0"/>
      </w:tblPr>
      <w:tblGrid>
        <w:gridCol w:w="1758"/>
        <w:gridCol w:w="1622"/>
        <w:gridCol w:w="1620"/>
        <w:gridCol w:w="1617"/>
        <w:gridCol w:w="1619"/>
        <w:gridCol w:w="1616"/>
      </w:tblGrid>
      <w:tr w:rsidR="00975936" w:rsidRPr="00975936" w:rsidTr="004F3F55">
        <w:trPr>
          <w:tblHeader/>
        </w:trPr>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Работы</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Сентябрь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Октябрь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Ноябрь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Декабрь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Январь 2023 г.</w:t>
            </w:r>
          </w:p>
        </w:tc>
      </w:tr>
      <w:tr w:rsidR="00975936" w:rsidRPr="00975936" w:rsidTr="004F3F55">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модуля по обучению новых сотрудников в сфере инновационных технологий</w:t>
            </w: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структуры, архитектуры и дизайна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Технического задания на создание модуля</w:t>
            </w:r>
          </w:p>
        </w:tc>
        <w:tc>
          <w:tcPr>
            <w:tcW w:w="1623"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Построение и тестирование рабочей версии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 xml:space="preserve">Наполнение модуля </w:t>
            </w:r>
            <w:proofErr w:type="spellStart"/>
            <w:r w:rsidRPr="00975936">
              <w:rPr>
                <w:rFonts w:ascii="Times New Roman" w:hAnsi="Times New Roman" w:cs="Times New Roman"/>
                <w:sz w:val="20"/>
                <w:szCs w:val="28"/>
              </w:rPr>
              <w:t>контентом</w:t>
            </w:r>
            <w:proofErr w:type="spellEnd"/>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Внедрение модуля и его интеграция с корпоративным порталом</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Техническая поддержка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Создание цифровых HR- инструментов (форумы и т.д.)</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Оцифровка существующих HR- инструментов</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 xml:space="preserve">Определение направлений </w:t>
            </w:r>
            <w:proofErr w:type="spellStart"/>
            <w:r w:rsidRPr="00975936">
              <w:rPr>
                <w:rFonts w:ascii="Times New Roman" w:hAnsi="Times New Roman" w:cs="Times New Roman"/>
                <w:sz w:val="20"/>
                <w:szCs w:val="28"/>
              </w:rPr>
              <w:t>контента</w:t>
            </w:r>
            <w:proofErr w:type="spellEnd"/>
            <w:r w:rsidRPr="00975936">
              <w:rPr>
                <w:rFonts w:ascii="Times New Roman" w:hAnsi="Times New Roman" w:cs="Times New Roman"/>
                <w:sz w:val="20"/>
                <w:szCs w:val="28"/>
              </w:rPr>
              <w:t xml:space="preserve"> (содержательная составляющая)</w:t>
            </w:r>
          </w:p>
        </w:tc>
        <w:tc>
          <w:tcPr>
            <w:tcW w:w="1623"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bl>
    <w:p w:rsidR="00975936" w:rsidRDefault="00975936" w:rsidP="00975936">
      <w:pPr>
        <w:spacing w:line="360" w:lineRule="auto"/>
        <w:jc w:val="both"/>
        <w:rPr>
          <w:rFonts w:ascii="Times New Roman" w:hAnsi="Times New Roman" w:cs="Times New Roman"/>
          <w:sz w:val="28"/>
        </w:rPr>
      </w:pPr>
    </w:p>
    <w:p w:rsidR="00F15CF8" w:rsidRDefault="00B2129C" w:rsidP="00B2129C">
      <w:pPr>
        <w:pStyle w:val="3"/>
        <w:spacing w:before="0" w:line="360" w:lineRule="auto"/>
        <w:jc w:val="center"/>
        <w:rPr>
          <w:rFonts w:ascii="Times New Roman" w:hAnsi="Times New Roman" w:cs="Times New Roman"/>
          <w:color w:val="auto"/>
          <w:sz w:val="28"/>
        </w:rPr>
      </w:pPr>
      <w:bookmarkStart w:id="10" w:name="_Toc104555206"/>
      <w:r w:rsidRPr="00B2129C">
        <w:rPr>
          <w:rFonts w:ascii="Times New Roman" w:hAnsi="Times New Roman" w:cs="Times New Roman"/>
          <w:color w:val="auto"/>
          <w:sz w:val="28"/>
        </w:rPr>
        <w:t>2.4</w:t>
      </w:r>
      <w:proofErr w:type="gramStart"/>
      <w:r w:rsidRPr="00B2129C">
        <w:rPr>
          <w:rFonts w:ascii="Times New Roman" w:hAnsi="Times New Roman" w:cs="Times New Roman"/>
          <w:color w:val="auto"/>
          <w:sz w:val="28"/>
        </w:rPr>
        <w:t xml:space="preserve"> Р</w:t>
      </w:r>
      <w:proofErr w:type="gramEnd"/>
      <w:r w:rsidRPr="00B2129C">
        <w:rPr>
          <w:rFonts w:ascii="Times New Roman" w:hAnsi="Times New Roman" w:cs="Times New Roman"/>
          <w:color w:val="auto"/>
          <w:sz w:val="28"/>
        </w:rPr>
        <w:t xml:space="preserve">азработайте систему KPI для </w:t>
      </w:r>
      <w:proofErr w:type="spellStart"/>
      <w:r w:rsidRPr="00B2129C">
        <w:rPr>
          <w:rFonts w:ascii="Times New Roman" w:hAnsi="Times New Roman" w:cs="Times New Roman"/>
          <w:color w:val="auto"/>
          <w:sz w:val="28"/>
        </w:rPr>
        <w:t>ИТ-сотрудника</w:t>
      </w:r>
      <w:proofErr w:type="spellEnd"/>
      <w:r w:rsidRPr="00B2129C">
        <w:rPr>
          <w:rFonts w:ascii="Times New Roman" w:hAnsi="Times New Roman" w:cs="Times New Roman"/>
          <w:color w:val="auto"/>
          <w:sz w:val="28"/>
        </w:rPr>
        <w:t xml:space="preserve"> предприятия</w:t>
      </w:r>
      <w:bookmarkEnd w:id="10"/>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Приведем пример разработки показателей эффективности деятельности для сотрудника отдела продаж ООО «Циркон Сервис» в таблице </w:t>
      </w:r>
      <w:r>
        <w:rPr>
          <w:rFonts w:ascii="Times New Roman" w:hAnsi="Times New Roman" w:cs="Times New Roman"/>
          <w:sz w:val="28"/>
          <w:szCs w:val="28"/>
        </w:rPr>
        <w:t>7</w:t>
      </w:r>
      <w:r w:rsidRPr="00B2129C">
        <w:rPr>
          <w:rFonts w:ascii="Times New Roman" w:hAnsi="Times New Roman" w:cs="Times New Roman"/>
          <w:sz w:val="28"/>
          <w:szCs w:val="28"/>
        </w:rPr>
        <w:t>.</w:t>
      </w:r>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7</w:t>
      </w:r>
      <w:r w:rsidRPr="00B2129C">
        <w:rPr>
          <w:rFonts w:ascii="Times New Roman" w:hAnsi="Times New Roman" w:cs="Times New Roman"/>
          <w:sz w:val="28"/>
          <w:szCs w:val="28"/>
        </w:rPr>
        <w:t xml:space="preserve"> показывает вес каждого показателя в общей квартальной премии.</w:t>
      </w: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t>Таблица 7 - Матрица KPI для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w:t>
      </w:r>
    </w:p>
    <w:tbl>
      <w:tblPr>
        <w:tblStyle w:val="af"/>
        <w:tblW w:w="0" w:type="auto"/>
        <w:tblLook w:val="04A0"/>
      </w:tblPr>
      <w:tblGrid>
        <w:gridCol w:w="3174"/>
        <w:gridCol w:w="3218"/>
        <w:gridCol w:w="3178"/>
      </w:tblGrid>
      <w:tr w:rsidR="00B2129C" w:rsidRPr="00B2129C" w:rsidTr="004F3F55">
        <w:trPr>
          <w:tblHeader/>
        </w:trPr>
        <w:tc>
          <w:tcPr>
            <w:tcW w:w="3284" w:type="dxa"/>
          </w:tcPr>
          <w:p w:rsidR="00B2129C" w:rsidRPr="00B2129C" w:rsidRDefault="00B2129C" w:rsidP="004F3F55">
            <w:pPr>
              <w:jc w:val="center"/>
              <w:rPr>
                <w:rFonts w:ascii="Times New Roman" w:hAnsi="Times New Roman" w:cs="Times New Roman"/>
                <w:sz w:val="24"/>
              </w:rPr>
            </w:pPr>
          </w:p>
        </w:tc>
        <w:tc>
          <w:tcPr>
            <w:tcW w:w="3285"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Название цели KPI</w:t>
            </w:r>
          </w:p>
        </w:tc>
        <w:tc>
          <w:tcPr>
            <w:tcW w:w="3285"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Вес KPI, %</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1</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 xml:space="preserve">Выполнение личного плана за квартал в среднем, </w:t>
            </w:r>
            <w:proofErr w:type="gramStart"/>
            <w:r w:rsidRPr="00B2129C">
              <w:rPr>
                <w:rFonts w:ascii="Times New Roman" w:hAnsi="Times New Roman" w:cs="Times New Roman"/>
                <w:sz w:val="24"/>
              </w:rPr>
              <w:t>в</w:t>
            </w:r>
            <w:proofErr w:type="gramEnd"/>
            <w:r w:rsidRPr="00B2129C">
              <w:rPr>
                <w:rFonts w:ascii="Times New Roman" w:hAnsi="Times New Roman" w:cs="Times New Roman"/>
                <w:sz w:val="24"/>
              </w:rPr>
              <w:t xml:space="preserve"> %.</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40</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2</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Количество встреч с клиентами в квартал, в шт.</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30</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3</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Среднее время проведения консультаций за квартал, в днях.</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4</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Количество новых заказов, принятых в работу в квартал, шт.</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Итого:</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100</w:t>
            </w:r>
          </w:p>
        </w:tc>
      </w:tr>
    </w:tbl>
    <w:p w:rsidR="00B2129C" w:rsidRDefault="00B2129C" w:rsidP="00B2129C">
      <w:pPr>
        <w:spacing w:line="240" w:lineRule="auto"/>
        <w:jc w:val="right"/>
        <w:rPr>
          <w:sz w:val="20"/>
        </w:rPr>
      </w:pPr>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Pr>
          <w:rFonts w:ascii="Times New Roman" w:hAnsi="Times New Roman" w:cs="Times New Roman"/>
          <w:sz w:val="28"/>
          <w:szCs w:val="28"/>
        </w:rPr>
        <w:t>8</w:t>
      </w:r>
      <w:r w:rsidRPr="00B2129C">
        <w:rPr>
          <w:rFonts w:ascii="Times New Roman" w:hAnsi="Times New Roman" w:cs="Times New Roman"/>
          <w:sz w:val="28"/>
          <w:szCs w:val="28"/>
        </w:rPr>
        <w:t xml:space="preserve"> содержит поправочные коэффициенты для каждого показателя, т.е. какой качественный или количественный показатель должен учитываться для получения премии.</w:t>
      </w: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Pr>
          <w:rFonts w:ascii="Times New Roman" w:hAnsi="Times New Roman" w:cs="Times New Roman"/>
          <w:sz w:val="28"/>
          <w:szCs w:val="28"/>
        </w:rPr>
        <w:t xml:space="preserve">8 - </w:t>
      </w:r>
      <w:r w:rsidRPr="00B2129C">
        <w:rPr>
          <w:rFonts w:ascii="Times New Roman" w:hAnsi="Times New Roman" w:cs="Times New Roman"/>
          <w:sz w:val="28"/>
          <w:szCs w:val="28"/>
        </w:rPr>
        <w:t>Матрица KPI: поправочные коэффициенты для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w:t>
      </w:r>
    </w:p>
    <w:tbl>
      <w:tblPr>
        <w:tblStyle w:val="af"/>
        <w:tblW w:w="0" w:type="auto"/>
        <w:jc w:val="center"/>
        <w:tblLook w:val="04A0"/>
      </w:tblPr>
      <w:tblGrid>
        <w:gridCol w:w="1193"/>
        <w:gridCol w:w="1212"/>
        <w:gridCol w:w="1188"/>
        <w:gridCol w:w="1188"/>
        <w:gridCol w:w="1197"/>
        <w:gridCol w:w="1197"/>
        <w:gridCol w:w="1197"/>
        <w:gridCol w:w="1198"/>
      </w:tblGrid>
      <w:tr w:rsidR="00B2129C" w:rsidRPr="00B2129C" w:rsidTr="004F3F55">
        <w:trPr>
          <w:jc w:val="center"/>
        </w:trPr>
        <w:tc>
          <w:tcPr>
            <w:tcW w:w="9854" w:type="dxa"/>
            <w:gridSpan w:val="8"/>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Поправочные коэффициенты KPI №1 «Выполнение личного плана»</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80%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81- 90%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91- 97%</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97- 105%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106- 115%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116- 125%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125 и более</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1</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0,3</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1,3</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№2 «Количество встреч с клиентами в квартал»</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5</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6-10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11 до 16</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Более 17</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2</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№3 «Среднее время проведения консультаций»</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Больше 3 раб</w:t>
            </w:r>
            <w:proofErr w:type="gramStart"/>
            <w:r w:rsidRPr="00B2129C">
              <w:rPr>
                <w:rFonts w:ascii="Times New Roman" w:hAnsi="Times New Roman" w:cs="Times New Roman"/>
                <w:sz w:val="24"/>
              </w:rPr>
              <w:t>.</w:t>
            </w:r>
            <w:proofErr w:type="gramEnd"/>
            <w:r w:rsidRPr="00B2129C">
              <w:rPr>
                <w:rFonts w:ascii="Times New Roman" w:hAnsi="Times New Roman" w:cs="Times New Roman"/>
                <w:sz w:val="24"/>
              </w:rPr>
              <w:t xml:space="preserve"> </w:t>
            </w:r>
            <w:proofErr w:type="gramStart"/>
            <w:r w:rsidRPr="00B2129C">
              <w:rPr>
                <w:rFonts w:ascii="Times New Roman" w:hAnsi="Times New Roman" w:cs="Times New Roman"/>
                <w:sz w:val="24"/>
              </w:rPr>
              <w:t>д</w:t>
            </w:r>
            <w:proofErr w:type="gramEnd"/>
            <w:r w:rsidRPr="00B2129C">
              <w:rPr>
                <w:rFonts w:ascii="Times New Roman" w:hAnsi="Times New Roman" w:cs="Times New Roman"/>
                <w:sz w:val="24"/>
              </w:rPr>
              <w:t>ней</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3-2 рабочих дней</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 рабочий день</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Несколько часов</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КЗ</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№4 «Количество новых заказов, принятых в работу в квартал»</w:t>
            </w:r>
          </w:p>
        </w:tc>
      </w:tr>
      <w:tr w:rsidR="00B2129C" w:rsidRPr="00B2129C" w:rsidTr="00B2129C">
        <w:trPr>
          <w:trHeight w:val="378"/>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5</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5-10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11 до 20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Более 20</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4</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bl>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Pr>
          <w:rFonts w:ascii="Times New Roman" w:hAnsi="Times New Roman" w:cs="Times New Roman"/>
          <w:sz w:val="28"/>
          <w:szCs w:val="28"/>
        </w:rPr>
        <w:t>9</w:t>
      </w:r>
      <w:r w:rsidRPr="00B2129C">
        <w:rPr>
          <w:rFonts w:ascii="Times New Roman" w:hAnsi="Times New Roman" w:cs="Times New Roman"/>
          <w:sz w:val="28"/>
          <w:szCs w:val="28"/>
        </w:rPr>
        <w:t xml:space="preserve"> содержит пример с результатами деятельности сотрудника за квартал и далее следует окончательная формула расчёта премии.</w:t>
      </w:r>
    </w:p>
    <w:p w:rsidR="00B2129C" w:rsidRDefault="00B2129C" w:rsidP="00B2129C">
      <w:pPr>
        <w:spacing w:after="0" w:line="360" w:lineRule="auto"/>
        <w:jc w:val="both"/>
        <w:rPr>
          <w:rFonts w:ascii="Times New Roman" w:hAnsi="Times New Roman" w:cs="Times New Roman"/>
          <w:sz w:val="28"/>
          <w:szCs w:val="28"/>
        </w:rPr>
      </w:pPr>
    </w:p>
    <w:p w:rsidR="00B2129C" w:rsidRDefault="00B2129C" w:rsidP="00B2129C">
      <w:pPr>
        <w:spacing w:after="0" w:line="360" w:lineRule="auto"/>
        <w:jc w:val="both"/>
        <w:rPr>
          <w:rFonts w:ascii="Times New Roman" w:hAnsi="Times New Roman" w:cs="Times New Roman"/>
          <w:sz w:val="28"/>
          <w:szCs w:val="28"/>
        </w:rPr>
      </w:pP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 xml:space="preserve">9 - </w:t>
      </w:r>
      <w:r w:rsidRPr="00B2129C">
        <w:rPr>
          <w:rFonts w:ascii="Times New Roman" w:hAnsi="Times New Roman" w:cs="Times New Roman"/>
          <w:sz w:val="28"/>
          <w:szCs w:val="28"/>
        </w:rPr>
        <w:t>Результаты деятельности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 за квартал для расчёта квартальной премии</w:t>
      </w:r>
    </w:p>
    <w:tbl>
      <w:tblPr>
        <w:tblStyle w:val="af"/>
        <w:tblW w:w="9912" w:type="dxa"/>
        <w:tblLook w:val="04A0"/>
      </w:tblPr>
      <w:tblGrid>
        <w:gridCol w:w="1519"/>
        <w:gridCol w:w="1529"/>
        <w:gridCol w:w="1529"/>
        <w:gridCol w:w="1550"/>
        <w:gridCol w:w="1548"/>
        <w:gridCol w:w="2237"/>
      </w:tblGrid>
      <w:tr w:rsidR="00B2129C" w:rsidRPr="00B2129C" w:rsidTr="004F3F55">
        <w:trPr>
          <w:trHeight w:val="426"/>
        </w:trPr>
        <w:tc>
          <w:tcPr>
            <w:tcW w:w="1519" w:type="dxa"/>
          </w:tcPr>
          <w:p w:rsidR="00B2129C" w:rsidRPr="00B2129C" w:rsidRDefault="00B2129C" w:rsidP="004F3F55">
            <w:pPr>
              <w:jc w:val="center"/>
              <w:rPr>
                <w:rFonts w:ascii="Times New Roman" w:hAnsi="Times New Roman" w:cs="Times New Roman"/>
                <w:sz w:val="24"/>
              </w:rPr>
            </w:pPr>
          </w:p>
        </w:tc>
        <w:tc>
          <w:tcPr>
            <w:tcW w:w="1529"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Вес,</w:t>
            </w:r>
          </w:p>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w:t>
            </w:r>
          </w:p>
        </w:tc>
        <w:tc>
          <w:tcPr>
            <w:tcW w:w="1529"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Ед.</w:t>
            </w:r>
          </w:p>
          <w:p w:rsidR="00B2129C" w:rsidRPr="00B2129C" w:rsidRDefault="00B2129C" w:rsidP="004F3F55">
            <w:pPr>
              <w:jc w:val="center"/>
              <w:rPr>
                <w:rFonts w:ascii="Times New Roman" w:hAnsi="Times New Roman" w:cs="Times New Roman"/>
                <w:sz w:val="24"/>
              </w:rPr>
            </w:pPr>
            <w:proofErr w:type="spellStart"/>
            <w:r w:rsidRPr="00B2129C">
              <w:rPr>
                <w:rFonts w:ascii="Times New Roman" w:hAnsi="Times New Roman" w:cs="Times New Roman"/>
                <w:sz w:val="24"/>
              </w:rPr>
              <w:t>изм</w:t>
            </w:r>
            <w:proofErr w:type="spellEnd"/>
            <w:r w:rsidRPr="00B2129C">
              <w:rPr>
                <w:rFonts w:ascii="Times New Roman" w:hAnsi="Times New Roman" w:cs="Times New Roman"/>
                <w:sz w:val="24"/>
              </w:rPr>
              <w:t>.</w:t>
            </w:r>
          </w:p>
        </w:tc>
        <w:tc>
          <w:tcPr>
            <w:tcW w:w="1550"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План</w:t>
            </w:r>
          </w:p>
        </w:tc>
        <w:tc>
          <w:tcPr>
            <w:tcW w:w="1548"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Факт</w:t>
            </w:r>
          </w:p>
        </w:tc>
        <w:tc>
          <w:tcPr>
            <w:tcW w:w="2237"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Коэффициент</w:t>
            </w:r>
          </w:p>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умножения</w:t>
            </w:r>
          </w:p>
        </w:tc>
      </w:tr>
      <w:tr w:rsidR="00B2129C" w:rsidRPr="00B2129C" w:rsidTr="004F3F55">
        <w:trPr>
          <w:trHeight w:val="20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1</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40</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100</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127</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K1 = 1,5</w:t>
            </w:r>
          </w:p>
        </w:tc>
      </w:tr>
      <w:tr w:rsidR="00B2129C" w:rsidRPr="00B2129C" w:rsidTr="004F3F55">
        <w:trPr>
          <w:trHeight w:val="20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2</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30</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шт.</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14</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K2 = 1</w:t>
            </w:r>
          </w:p>
        </w:tc>
      </w:tr>
      <w:tr w:rsidR="00B2129C" w:rsidRPr="00B2129C" w:rsidTr="004F3F55">
        <w:trPr>
          <w:trHeight w:val="21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3</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дни</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K3 = 0,7</w:t>
            </w:r>
          </w:p>
        </w:tc>
      </w:tr>
      <w:tr w:rsidR="00B2129C" w:rsidRPr="00B2129C" w:rsidTr="004F3F55">
        <w:trPr>
          <w:trHeight w:val="21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4</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шт.</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5</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K4 = 0,7</w:t>
            </w:r>
          </w:p>
        </w:tc>
      </w:tr>
    </w:tbl>
    <w:p w:rsidR="00B2129C" w:rsidRDefault="00B2129C" w:rsidP="00B2129C">
      <w:pPr>
        <w:spacing w:after="0" w:line="360" w:lineRule="auto"/>
        <w:ind w:firstLine="709"/>
        <w:jc w:val="both"/>
        <w:rPr>
          <w:rFonts w:ascii="Times New Roman" w:hAnsi="Times New Roman" w:cs="Times New Roman"/>
          <w:sz w:val="28"/>
        </w:rPr>
      </w:pP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Установим базовый оклад сотрудник</w:t>
      </w:r>
      <w:proofErr w:type="gramStart"/>
      <w:r w:rsidRPr="00B2129C">
        <w:rPr>
          <w:rFonts w:ascii="Times New Roman" w:hAnsi="Times New Roman" w:cs="Times New Roman"/>
          <w:sz w:val="28"/>
        </w:rPr>
        <w:t>а ООО</w:t>
      </w:r>
      <w:proofErr w:type="gramEnd"/>
      <w:r w:rsidRPr="00B2129C">
        <w:rPr>
          <w:rFonts w:ascii="Times New Roman" w:hAnsi="Times New Roman" w:cs="Times New Roman"/>
          <w:sz w:val="28"/>
        </w:rPr>
        <w:t xml:space="preserve"> «Циркон Сервис» - 35000 руб., а 40% от оклада - 14 000 руб., тогда по формуле расчёта квартальной премии получается:</w:t>
      </w: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14 000* 1,5 + 14 000 * 1 + 14 000 * 0,7 + 14 000* 0,7 = 21000 + 14000 + 9800 + 9800 = 54 600 руб.</w:t>
      </w: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Таким образом, квартальная премия сотрудник</w:t>
      </w:r>
      <w:proofErr w:type="gramStart"/>
      <w:r w:rsidRPr="00B2129C">
        <w:rPr>
          <w:rFonts w:ascii="Times New Roman" w:hAnsi="Times New Roman" w:cs="Times New Roman"/>
          <w:sz w:val="28"/>
        </w:rPr>
        <w:t>а ООО</w:t>
      </w:r>
      <w:proofErr w:type="gramEnd"/>
      <w:r w:rsidRPr="00B2129C">
        <w:rPr>
          <w:rFonts w:ascii="Times New Roman" w:hAnsi="Times New Roman" w:cs="Times New Roman"/>
          <w:sz w:val="28"/>
        </w:rPr>
        <w:t xml:space="preserve"> «Циркон Сервис» (применима ко всем видам отделов), рассчитанная по новой системе KPI, составит 54 600 рублей и половина поставленных целей и показателей выполнена, а один из четырёх существенно перевыполнен. Сотрудник отдела продаж ООО «Циркон Сервис» перевыполнил основной показатель – привлечение новых клиентов, который является самым важным для деятельности организации. От внедрённой системы KPI даже на примере всего одного сотрудника организации получила экономическую эффективность.</w:t>
      </w: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Если сотрудник ООО «Циркон Сервис» выполнит за квартал все плановые показатели, то квартальная премия составит - 56 000 рублей. Максимальная квартальная премия составит 79 800 руб. Среднее арифметическое значение между минимальной и максимальной премией составит 39 900 руб.</w:t>
      </w: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Важно заметить, что неэффективные сотрудники не будут получать квартальные премии, ведь результат зависит от качества работы каждого сотрудника индивидуально, а результат каждого подчинённого влияет на премию руководителя отдела. Премия имеет адресный характер.</w:t>
      </w:r>
    </w:p>
    <w:p w:rsidR="00B2129C" w:rsidRDefault="00B2129C" w:rsidP="00B2129C">
      <w:pPr>
        <w:pStyle w:val="3"/>
        <w:spacing w:before="0" w:line="360" w:lineRule="auto"/>
        <w:jc w:val="center"/>
        <w:rPr>
          <w:rFonts w:ascii="Times New Roman" w:hAnsi="Times New Roman" w:cs="Times New Roman"/>
          <w:color w:val="auto"/>
          <w:sz w:val="28"/>
        </w:rPr>
      </w:pPr>
      <w:bookmarkStart w:id="11" w:name="_Toc104555207"/>
      <w:r w:rsidRPr="00B2129C">
        <w:rPr>
          <w:rFonts w:ascii="Times New Roman" w:hAnsi="Times New Roman" w:cs="Times New Roman"/>
          <w:color w:val="auto"/>
          <w:sz w:val="28"/>
        </w:rPr>
        <w:lastRenderedPageBreak/>
        <w:t>2.5 Современные методы мотивации и стимулирования персонала</w:t>
      </w:r>
      <w:bookmarkEnd w:id="11"/>
    </w:p>
    <w:p w:rsidR="00AA4DD0" w:rsidRPr="00AA4DD0" w:rsidRDefault="00AA4DD0" w:rsidP="00AA4DD0">
      <w:pPr>
        <w:spacing w:after="0" w:line="360" w:lineRule="auto"/>
        <w:ind w:firstLine="709"/>
        <w:jc w:val="both"/>
        <w:rPr>
          <w:rFonts w:ascii="Times New Roman" w:hAnsi="Times New Roman" w:cs="Times New Roman"/>
          <w:sz w:val="28"/>
          <w:szCs w:val="28"/>
        </w:rPr>
      </w:pPr>
    </w:p>
    <w:p w:rsidR="00AA4DD0" w:rsidRPr="00AA4DD0" w:rsidRDefault="00AA4DD0" w:rsidP="00AA4D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AA4DD0">
        <w:rPr>
          <w:rFonts w:ascii="Times New Roman" w:hAnsi="Times New Roman" w:cs="Times New Roman"/>
          <w:sz w:val="28"/>
          <w:szCs w:val="28"/>
        </w:rPr>
        <w:t>еспондентам было предложено оценить, насколько эффективно в компании применяются различные элементы системы мотивации. Балльная оценка полученных результатов представлена в таблице 1</w:t>
      </w:r>
      <w:r>
        <w:rPr>
          <w:rFonts w:ascii="Times New Roman" w:hAnsi="Times New Roman" w:cs="Times New Roman"/>
          <w:sz w:val="28"/>
          <w:szCs w:val="28"/>
        </w:rPr>
        <w:t>0</w:t>
      </w:r>
      <w:r w:rsidRPr="00AA4DD0">
        <w:rPr>
          <w:rFonts w:ascii="Times New Roman" w:hAnsi="Times New Roman" w:cs="Times New Roman"/>
          <w:sz w:val="28"/>
          <w:szCs w:val="28"/>
        </w:rPr>
        <w:t xml:space="preserve">. Общий результат </w:t>
      </w:r>
      <w:proofErr w:type="gramStart"/>
      <w:r w:rsidRPr="00AA4DD0">
        <w:rPr>
          <w:rFonts w:ascii="Times New Roman" w:hAnsi="Times New Roman" w:cs="Times New Roman"/>
          <w:sz w:val="28"/>
          <w:szCs w:val="28"/>
        </w:rPr>
        <w:t>оценки эффективности элементов системы мотивации труда работников</w:t>
      </w:r>
      <w:proofErr w:type="gramEnd"/>
      <w:r w:rsidRPr="00AA4DD0">
        <w:rPr>
          <w:rFonts w:ascii="Times New Roman" w:hAnsi="Times New Roman" w:cs="Times New Roman"/>
          <w:sz w:val="28"/>
          <w:szCs w:val="28"/>
        </w:rPr>
        <w:t xml:space="preserve"> в ООО «Циркон Сервис» - средний балл - 7,5 баллов.</w:t>
      </w:r>
    </w:p>
    <w:p w:rsidR="00AA4DD0" w:rsidRPr="00AA4DD0" w:rsidRDefault="00AA4DD0" w:rsidP="00AA4DD0">
      <w:pPr>
        <w:spacing w:after="0" w:line="360" w:lineRule="auto"/>
        <w:jc w:val="both"/>
        <w:rPr>
          <w:rFonts w:ascii="Times New Roman" w:hAnsi="Times New Roman" w:cs="Times New Roman"/>
          <w:sz w:val="28"/>
          <w:szCs w:val="28"/>
        </w:rPr>
      </w:pPr>
      <w:r w:rsidRPr="00AA4DD0">
        <w:rPr>
          <w:rFonts w:ascii="Times New Roman" w:hAnsi="Times New Roman" w:cs="Times New Roman"/>
          <w:sz w:val="28"/>
          <w:szCs w:val="28"/>
        </w:rPr>
        <w:t>Таблица 1</w:t>
      </w:r>
      <w:r>
        <w:rPr>
          <w:rFonts w:ascii="Times New Roman" w:hAnsi="Times New Roman" w:cs="Times New Roman"/>
          <w:sz w:val="28"/>
          <w:szCs w:val="28"/>
        </w:rPr>
        <w:t xml:space="preserve">0 - </w:t>
      </w:r>
      <w:r w:rsidRPr="00AA4DD0">
        <w:rPr>
          <w:rFonts w:ascii="Times New Roman" w:hAnsi="Times New Roman" w:cs="Times New Roman"/>
          <w:sz w:val="28"/>
          <w:szCs w:val="28"/>
        </w:rPr>
        <w:t xml:space="preserve">Балльная оценка </w:t>
      </w:r>
      <w:proofErr w:type="gramStart"/>
      <w:r w:rsidRPr="00AA4DD0">
        <w:rPr>
          <w:rFonts w:ascii="Times New Roman" w:hAnsi="Times New Roman" w:cs="Times New Roman"/>
          <w:sz w:val="28"/>
          <w:szCs w:val="28"/>
        </w:rPr>
        <w:t>эффективности системы мотивации труда работников</w:t>
      </w:r>
      <w:proofErr w:type="gramEnd"/>
      <w:r w:rsidRPr="00AA4DD0">
        <w:rPr>
          <w:rFonts w:ascii="Times New Roman" w:hAnsi="Times New Roman" w:cs="Times New Roman"/>
          <w:sz w:val="28"/>
          <w:szCs w:val="28"/>
        </w:rPr>
        <w:t xml:space="preserve"> в ООО «Циркон Сервис» </w:t>
      </w:r>
    </w:p>
    <w:tbl>
      <w:tblPr>
        <w:tblStyle w:val="af"/>
        <w:tblW w:w="9570" w:type="dxa"/>
        <w:jc w:val="center"/>
        <w:tblLook w:val="04A0"/>
      </w:tblPr>
      <w:tblGrid>
        <w:gridCol w:w="724"/>
        <w:gridCol w:w="2301"/>
        <w:gridCol w:w="1349"/>
        <w:gridCol w:w="1281"/>
        <w:gridCol w:w="1316"/>
        <w:gridCol w:w="1297"/>
        <w:gridCol w:w="1302"/>
      </w:tblGrid>
      <w:tr w:rsidR="00AA4DD0" w:rsidRPr="00AA4DD0" w:rsidTr="004F3F55">
        <w:trPr>
          <w:tblHeader/>
          <w:jc w:val="center"/>
        </w:trPr>
        <w:tc>
          <w:tcPr>
            <w:tcW w:w="724" w:type="dxa"/>
            <w:vMerge w:val="restart"/>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w:t>
            </w:r>
            <w:proofErr w:type="spellStart"/>
            <w:proofErr w:type="gramStart"/>
            <w:r w:rsidRPr="00AA4DD0">
              <w:rPr>
                <w:rFonts w:ascii="Times New Roman" w:hAnsi="Times New Roman" w:cs="Times New Roman"/>
              </w:rPr>
              <w:t>п</w:t>
            </w:r>
            <w:proofErr w:type="spellEnd"/>
            <w:proofErr w:type="gramEnd"/>
            <w:r w:rsidRPr="00AA4DD0">
              <w:rPr>
                <w:rFonts w:ascii="Times New Roman" w:hAnsi="Times New Roman" w:cs="Times New Roman"/>
              </w:rPr>
              <w:t>/</w:t>
            </w:r>
            <w:proofErr w:type="spellStart"/>
            <w:r w:rsidRPr="00AA4DD0">
              <w:rPr>
                <w:rFonts w:ascii="Times New Roman" w:hAnsi="Times New Roman" w:cs="Times New Roman"/>
              </w:rPr>
              <w:t>п</w:t>
            </w:r>
            <w:proofErr w:type="spellEnd"/>
          </w:p>
        </w:tc>
        <w:tc>
          <w:tcPr>
            <w:tcW w:w="2301" w:type="dxa"/>
            <w:vMerge w:val="restart"/>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Элементы системы мотивации</w:t>
            </w:r>
          </w:p>
        </w:tc>
        <w:tc>
          <w:tcPr>
            <w:tcW w:w="6545" w:type="dxa"/>
            <w:gridSpan w:val="5"/>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Итоговое среднее распределение оценочных баллов</w:t>
            </w:r>
          </w:p>
        </w:tc>
      </w:tr>
      <w:tr w:rsidR="00AA4DD0" w:rsidRPr="00AA4DD0" w:rsidTr="004F3F55">
        <w:trPr>
          <w:tblHeader/>
          <w:jc w:val="center"/>
        </w:trPr>
        <w:tc>
          <w:tcPr>
            <w:tcW w:w="724" w:type="dxa"/>
            <w:vMerge/>
          </w:tcPr>
          <w:p w:rsidR="00AA4DD0" w:rsidRPr="00AA4DD0" w:rsidRDefault="00AA4DD0" w:rsidP="004F3F55">
            <w:pPr>
              <w:jc w:val="center"/>
              <w:rPr>
                <w:rFonts w:ascii="Times New Roman" w:hAnsi="Times New Roman" w:cs="Times New Roman"/>
              </w:rPr>
            </w:pPr>
          </w:p>
        </w:tc>
        <w:tc>
          <w:tcPr>
            <w:tcW w:w="2301" w:type="dxa"/>
            <w:vMerge/>
          </w:tcPr>
          <w:p w:rsidR="00AA4DD0" w:rsidRPr="00AA4DD0" w:rsidRDefault="00AA4DD0" w:rsidP="004F3F55">
            <w:pPr>
              <w:jc w:val="center"/>
              <w:rPr>
                <w:rFonts w:ascii="Times New Roman" w:hAnsi="Times New Roman" w:cs="Times New Roman"/>
              </w:rPr>
            </w:pPr>
          </w:p>
        </w:tc>
        <w:tc>
          <w:tcPr>
            <w:tcW w:w="1349"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2 балла</w:t>
            </w:r>
          </w:p>
        </w:tc>
        <w:tc>
          <w:tcPr>
            <w:tcW w:w="128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4 балла</w:t>
            </w:r>
          </w:p>
        </w:tc>
        <w:tc>
          <w:tcPr>
            <w:tcW w:w="1316"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6 баллов</w:t>
            </w:r>
          </w:p>
        </w:tc>
        <w:tc>
          <w:tcPr>
            <w:tcW w:w="1297"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8 баллов</w:t>
            </w:r>
          </w:p>
        </w:tc>
        <w:tc>
          <w:tcPr>
            <w:tcW w:w="1302"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10 баллов</w:t>
            </w:r>
          </w:p>
        </w:tc>
      </w:tr>
      <w:tr w:rsidR="00AA4DD0" w:rsidRPr="00AA4DD0" w:rsidTr="004F3F55">
        <w:trPr>
          <w:tblHeader/>
          <w:jc w:val="center"/>
        </w:trPr>
        <w:tc>
          <w:tcPr>
            <w:tcW w:w="724" w:type="dxa"/>
          </w:tcPr>
          <w:p w:rsidR="00AA4DD0" w:rsidRPr="00AA4DD0" w:rsidRDefault="00AA4DD0" w:rsidP="004F3F55">
            <w:pPr>
              <w:jc w:val="center"/>
              <w:rPr>
                <w:rFonts w:ascii="Times New Roman" w:hAnsi="Times New Roman" w:cs="Times New Roman"/>
              </w:rPr>
            </w:pPr>
          </w:p>
        </w:tc>
        <w:tc>
          <w:tcPr>
            <w:tcW w:w="230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Уровень эффективности</w:t>
            </w:r>
          </w:p>
        </w:tc>
        <w:tc>
          <w:tcPr>
            <w:tcW w:w="1349"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отсутствует</w:t>
            </w:r>
          </w:p>
        </w:tc>
        <w:tc>
          <w:tcPr>
            <w:tcW w:w="128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низкий</w:t>
            </w:r>
          </w:p>
        </w:tc>
        <w:tc>
          <w:tcPr>
            <w:tcW w:w="1316" w:type="dxa"/>
          </w:tcPr>
          <w:p w:rsidR="00AA4DD0" w:rsidRPr="00AA4DD0" w:rsidRDefault="00AA4DD0" w:rsidP="004F3F55">
            <w:pPr>
              <w:jc w:val="center"/>
              <w:rPr>
                <w:rFonts w:ascii="Times New Roman" w:hAnsi="Times New Roman" w:cs="Times New Roman"/>
              </w:rPr>
            </w:pPr>
            <w:proofErr w:type="spellStart"/>
            <w:r w:rsidRPr="00AA4DD0">
              <w:rPr>
                <w:rFonts w:ascii="Times New Roman" w:hAnsi="Times New Roman" w:cs="Times New Roman"/>
              </w:rPr>
              <w:t>удовлетв</w:t>
            </w:r>
            <w:proofErr w:type="spellEnd"/>
            <w:r w:rsidRPr="00AA4DD0">
              <w:rPr>
                <w:rFonts w:ascii="Times New Roman" w:hAnsi="Times New Roman" w:cs="Times New Roman"/>
              </w:rPr>
              <w:t>.</w:t>
            </w:r>
          </w:p>
        </w:tc>
        <w:tc>
          <w:tcPr>
            <w:tcW w:w="1297"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средний</w:t>
            </w:r>
          </w:p>
        </w:tc>
        <w:tc>
          <w:tcPr>
            <w:tcW w:w="1302"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высокий</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социальная защищённость</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2</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существующая система оплаты труда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3</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обеспечение безопасных и комфортных условий труда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4</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система адаптации персонала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5</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система профессионального обучения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6</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 xml:space="preserve">формирование </w:t>
            </w:r>
            <w:proofErr w:type="gramStart"/>
            <w:r w:rsidRPr="00AA4DD0">
              <w:rPr>
                <w:rFonts w:ascii="Times New Roman" w:hAnsi="Times New Roman" w:cs="Times New Roman"/>
              </w:rPr>
              <w:t>стабильного</w:t>
            </w:r>
            <w:proofErr w:type="gramEnd"/>
          </w:p>
          <w:p w:rsidR="00AA4DD0" w:rsidRPr="00AA4DD0" w:rsidRDefault="00AA4DD0" w:rsidP="004F3F55">
            <w:pPr>
              <w:rPr>
                <w:rFonts w:ascii="Times New Roman" w:hAnsi="Times New Roman" w:cs="Times New Roman"/>
              </w:rPr>
            </w:pPr>
            <w:r w:rsidRPr="00AA4DD0">
              <w:rPr>
                <w:rFonts w:ascii="Times New Roman" w:hAnsi="Times New Roman" w:cs="Times New Roman"/>
              </w:rPr>
              <w:t>соц</w:t>
            </w:r>
            <w:proofErr w:type="gramStart"/>
            <w:r w:rsidRPr="00AA4DD0">
              <w:rPr>
                <w:rFonts w:ascii="Times New Roman" w:hAnsi="Times New Roman" w:cs="Times New Roman"/>
              </w:rPr>
              <w:t>.п</w:t>
            </w:r>
            <w:proofErr w:type="gramEnd"/>
            <w:r w:rsidRPr="00AA4DD0">
              <w:rPr>
                <w:rFonts w:ascii="Times New Roman" w:hAnsi="Times New Roman" w:cs="Times New Roman"/>
              </w:rPr>
              <w:t>сихологического климата в трудовых коллективах</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7</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чёткие служебные перспективы, возможность продвижения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8</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наличие общих организационных ценностей</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9</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возможность для самореализации работников</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10</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корпоративные мероприятия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11</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проведение регулярной оценки эффективности системы мотивации</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12</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 xml:space="preserve">адекватное </w:t>
            </w:r>
            <w:r w:rsidRPr="00AA4DD0">
              <w:rPr>
                <w:rFonts w:ascii="Times New Roman" w:hAnsi="Times New Roman" w:cs="Times New Roman"/>
              </w:rPr>
              <w:lastRenderedPageBreak/>
              <w:t>последовательное руководство</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bl>
    <w:p w:rsidR="00AA4DD0" w:rsidRDefault="00AA4DD0" w:rsidP="00AA4DD0">
      <w:pPr>
        <w:spacing w:after="0" w:line="360" w:lineRule="auto"/>
        <w:ind w:firstLine="709"/>
        <w:jc w:val="both"/>
        <w:rPr>
          <w:rFonts w:ascii="Times New Roman" w:hAnsi="Times New Roman" w:cs="Times New Roman"/>
          <w:sz w:val="28"/>
        </w:rPr>
      </w:pPr>
      <w:r w:rsidRPr="00AA4DD0">
        <w:rPr>
          <w:rFonts w:ascii="Times New Roman" w:hAnsi="Times New Roman" w:cs="Times New Roman"/>
          <w:sz w:val="28"/>
        </w:rPr>
        <w:lastRenderedPageBreak/>
        <w:t xml:space="preserve">Основываясь на результатах проведенной </w:t>
      </w:r>
      <w:proofErr w:type="gramStart"/>
      <w:r w:rsidRPr="00AA4DD0">
        <w:rPr>
          <w:rFonts w:ascii="Times New Roman" w:hAnsi="Times New Roman" w:cs="Times New Roman"/>
          <w:sz w:val="28"/>
        </w:rPr>
        <w:t>оценки существующих недостатков системы мотивации труда работников</w:t>
      </w:r>
      <w:proofErr w:type="gramEnd"/>
      <w:r w:rsidRPr="00AA4DD0">
        <w:rPr>
          <w:rFonts w:ascii="Times New Roman" w:hAnsi="Times New Roman" w:cs="Times New Roman"/>
          <w:sz w:val="28"/>
        </w:rPr>
        <w:t xml:space="preserve"> ООО «Циркон Сервис» можно резюмировать, что процессу стимулирования труда работников требуется оптимизация.</w:t>
      </w:r>
    </w:p>
    <w:p w:rsidR="00AA4DD0" w:rsidRPr="00AA4DD0" w:rsidRDefault="00AA4DD0" w:rsidP="00AA4DD0">
      <w:pPr>
        <w:pStyle w:val="3"/>
        <w:spacing w:before="0" w:line="360" w:lineRule="auto"/>
        <w:jc w:val="center"/>
        <w:rPr>
          <w:rFonts w:ascii="Times New Roman" w:hAnsi="Times New Roman" w:cs="Times New Roman"/>
          <w:color w:val="auto"/>
          <w:sz w:val="28"/>
        </w:rPr>
      </w:pPr>
      <w:bookmarkStart w:id="12" w:name="_Toc104555208"/>
      <w:r w:rsidRPr="00AA4DD0">
        <w:rPr>
          <w:rFonts w:ascii="Times New Roman" w:hAnsi="Times New Roman" w:cs="Times New Roman"/>
          <w:color w:val="auto"/>
          <w:sz w:val="28"/>
        </w:rPr>
        <w:t>2.6 Инновационная стратегия развития предприятия</w:t>
      </w:r>
      <w:bookmarkEnd w:id="12"/>
    </w:p>
    <w:p w:rsidR="00B91EC5" w:rsidRDefault="00B91EC5" w:rsidP="00B91EC5">
      <w:pPr>
        <w:spacing w:after="0" w:line="360" w:lineRule="auto"/>
        <w:ind w:firstLine="708"/>
        <w:jc w:val="both"/>
        <w:rPr>
          <w:rFonts w:ascii="Times New Roman" w:hAnsi="Times New Roman" w:cs="Times New Roman"/>
          <w:sz w:val="28"/>
          <w:szCs w:val="28"/>
        </w:rPr>
      </w:pPr>
    </w:p>
    <w:p w:rsidR="00B91EC5" w:rsidRPr="00F865C3" w:rsidRDefault="00B91EC5" w:rsidP="00B91EC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865C3">
        <w:rPr>
          <w:rFonts w:ascii="Times New Roman" w:hAnsi="Times New Roman" w:cs="Times New Roman"/>
          <w:sz w:val="28"/>
          <w:szCs w:val="28"/>
        </w:rPr>
        <w:t xml:space="preserve"> ООО НПП «Циркон Сервис» существует потребность в новом оборудование. Для изготовления деталей сложной конфигурации, которые требует лазерную резку, ООО НПП «Циркон Сервис» приходится обращаться за помощью к сторонним организациям, поскольку на данный момент подходящее оборудование отсутствует. В итоге, все затраты по изготовлению деталей, а также их доставке несет предприятие.</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t>Таким образом, ООО НПП «Циркон Сервис» запланировало на 202</w:t>
      </w:r>
      <w:r>
        <w:rPr>
          <w:rFonts w:ascii="Times New Roman" w:hAnsi="Times New Roman" w:cs="Times New Roman"/>
          <w:sz w:val="28"/>
          <w:szCs w:val="28"/>
        </w:rPr>
        <w:t>2</w:t>
      </w:r>
      <w:r w:rsidRPr="00F865C3">
        <w:rPr>
          <w:rFonts w:ascii="Times New Roman" w:hAnsi="Times New Roman" w:cs="Times New Roman"/>
          <w:sz w:val="28"/>
          <w:szCs w:val="28"/>
        </w:rPr>
        <w:t xml:space="preserve"> год приобретение нового волоконного лазерного станка для резки металлов </w:t>
      </w:r>
      <w:bookmarkStart w:id="13" w:name="_Hlk43054679"/>
      <w:proofErr w:type="spellStart"/>
      <w:r w:rsidRPr="00F865C3">
        <w:rPr>
          <w:rFonts w:ascii="Times New Roman" w:hAnsi="Times New Roman" w:cs="Times New Roman"/>
          <w:sz w:val="28"/>
          <w:szCs w:val="28"/>
        </w:rPr>
        <w:t>Senfeng</w:t>
      </w:r>
      <w:proofErr w:type="spellEnd"/>
      <w:r w:rsidRPr="00F865C3">
        <w:rPr>
          <w:rFonts w:ascii="Times New Roman" w:hAnsi="Times New Roman" w:cs="Times New Roman"/>
          <w:sz w:val="28"/>
          <w:szCs w:val="28"/>
        </w:rPr>
        <w:t xml:space="preserve"> SF-3015H3</w:t>
      </w:r>
      <w:bookmarkEnd w:id="13"/>
      <w:r w:rsidRPr="00F865C3">
        <w:rPr>
          <w:rFonts w:ascii="Times New Roman" w:hAnsi="Times New Roman" w:cs="Times New Roman"/>
          <w:sz w:val="28"/>
          <w:szCs w:val="28"/>
        </w:rPr>
        <w:t xml:space="preserve"> - 6000 Ватт общей стоимостью 11747270 рублей. </w:t>
      </w:r>
    </w:p>
    <w:p w:rsidR="00B91EC5" w:rsidRPr="00F865C3" w:rsidRDefault="00B91EC5" w:rsidP="00B91EC5">
      <w:pPr>
        <w:spacing w:after="0" w:line="360" w:lineRule="auto"/>
        <w:jc w:val="both"/>
        <w:rPr>
          <w:rFonts w:ascii="Times New Roman" w:hAnsi="Times New Roman" w:cs="Times New Roman"/>
          <w:sz w:val="28"/>
          <w:szCs w:val="28"/>
        </w:rPr>
      </w:pPr>
      <w:r w:rsidRPr="00F865C3">
        <w:rPr>
          <w:rFonts w:ascii="Times New Roman" w:hAnsi="Times New Roman" w:cs="Times New Roman"/>
          <w:sz w:val="28"/>
          <w:szCs w:val="28"/>
        </w:rPr>
        <w:t xml:space="preserve">Таблица </w:t>
      </w:r>
      <w:r>
        <w:rPr>
          <w:rFonts w:ascii="Times New Roman" w:hAnsi="Times New Roman" w:cs="Times New Roman"/>
          <w:sz w:val="28"/>
          <w:szCs w:val="28"/>
        </w:rPr>
        <w:t>11</w:t>
      </w:r>
      <w:r w:rsidRPr="00F865C3">
        <w:rPr>
          <w:rFonts w:ascii="Times New Roman" w:hAnsi="Times New Roman" w:cs="Times New Roman"/>
          <w:sz w:val="28"/>
          <w:szCs w:val="28"/>
        </w:rPr>
        <w:t xml:space="preserve"> – Основные характеристики станка </w:t>
      </w:r>
    </w:p>
    <w:tbl>
      <w:tblPr>
        <w:tblStyle w:val="13"/>
        <w:tblW w:w="9781" w:type="dxa"/>
        <w:tblInd w:w="-5" w:type="dxa"/>
        <w:tblLook w:val="04A0"/>
      </w:tblPr>
      <w:tblGrid>
        <w:gridCol w:w="4508"/>
        <w:gridCol w:w="5273"/>
      </w:tblGrid>
      <w:tr w:rsidR="00B91EC5" w:rsidRPr="00F865C3" w:rsidTr="004F3F55">
        <w:tc>
          <w:tcPr>
            <w:tcW w:w="4508" w:type="dxa"/>
          </w:tcPr>
          <w:p w:rsidR="00B91EC5" w:rsidRPr="00F865C3" w:rsidRDefault="00B91EC5" w:rsidP="004F3F55">
            <w:pPr>
              <w:jc w:val="center"/>
              <w:rPr>
                <w:rFonts w:ascii="Times New Roman" w:hAnsi="Times New Roman" w:cs="Times New Roman"/>
                <w:sz w:val="24"/>
              </w:rPr>
            </w:pPr>
            <w:r w:rsidRPr="00F865C3">
              <w:rPr>
                <w:rFonts w:ascii="Times New Roman" w:hAnsi="Times New Roman" w:cs="Times New Roman"/>
                <w:sz w:val="24"/>
              </w:rPr>
              <w:t>Характеристики</w:t>
            </w:r>
          </w:p>
        </w:tc>
        <w:tc>
          <w:tcPr>
            <w:tcW w:w="5273" w:type="dxa"/>
          </w:tcPr>
          <w:p w:rsidR="00B91EC5" w:rsidRPr="00F865C3" w:rsidRDefault="00B91EC5" w:rsidP="004F3F55">
            <w:pPr>
              <w:jc w:val="center"/>
              <w:rPr>
                <w:rFonts w:ascii="Times New Roman" w:hAnsi="Times New Roman" w:cs="Times New Roman"/>
                <w:sz w:val="24"/>
              </w:rPr>
            </w:pPr>
            <w:r w:rsidRPr="00F865C3">
              <w:rPr>
                <w:rFonts w:ascii="Times New Roman" w:hAnsi="Times New Roman" w:cs="Times New Roman"/>
                <w:sz w:val="24"/>
              </w:rPr>
              <w:t>Значение</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Максимальный размер листа</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3000*1500 мм</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Максимальная мощность лазера</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6000 Ватт</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xml:space="preserve">Точность позиционирования, </w:t>
            </w:r>
            <w:proofErr w:type="gramStart"/>
            <w:r w:rsidRPr="00F865C3">
              <w:rPr>
                <w:rFonts w:ascii="Times New Roman" w:hAnsi="Times New Roman" w:cs="Times New Roman"/>
                <w:sz w:val="24"/>
              </w:rPr>
              <w:t>мм</w:t>
            </w:r>
            <w:proofErr w:type="gramEnd"/>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0,1</w:t>
            </w:r>
            <w:r w:rsidRPr="00F865C3">
              <w:rPr>
                <w:rFonts w:ascii="Times New Roman" w:hAnsi="Times New Roman" w:cs="Times New Roman"/>
                <w:sz w:val="24"/>
                <w:lang w:val="en-US"/>
              </w:rPr>
              <w:t>/1000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xml:space="preserve">Скорость диагональных перемещений, </w:t>
            </w:r>
            <w:proofErr w:type="gramStart"/>
            <w:r w:rsidRPr="00F865C3">
              <w:rPr>
                <w:rFonts w:ascii="Times New Roman" w:hAnsi="Times New Roman" w:cs="Times New Roman"/>
                <w:sz w:val="24"/>
              </w:rPr>
              <w:t>м</w:t>
            </w:r>
            <w:proofErr w:type="gramEnd"/>
            <w:r w:rsidRPr="00F865C3">
              <w:rPr>
                <w:rFonts w:ascii="Times New Roman" w:hAnsi="Times New Roman" w:cs="Times New Roman"/>
                <w:sz w:val="24"/>
              </w:rPr>
              <w:t>/мин</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130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Потребляемая мощность, кВт</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28</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Система загрузки паллет</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Автоматическая</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Вес станка (</w:t>
            </w:r>
            <w:proofErr w:type="spellStart"/>
            <w:r w:rsidRPr="00F865C3">
              <w:rPr>
                <w:rFonts w:ascii="Times New Roman" w:hAnsi="Times New Roman" w:cs="Times New Roman"/>
                <w:sz w:val="24"/>
              </w:rPr>
              <w:t>вкл</w:t>
            </w:r>
            <w:proofErr w:type="spellEnd"/>
            <w:r w:rsidRPr="00F865C3">
              <w:rPr>
                <w:rFonts w:ascii="Times New Roman" w:hAnsi="Times New Roman" w:cs="Times New Roman"/>
                <w:sz w:val="24"/>
              </w:rPr>
              <w:t xml:space="preserve">. сменщик паллет), </w:t>
            </w:r>
            <w:proofErr w:type="gramStart"/>
            <w:r w:rsidRPr="00F865C3">
              <w:rPr>
                <w:rFonts w:ascii="Times New Roman" w:hAnsi="Times New Roman" w:cs="Times New Roman"/>
                <w:sz w:val="24"/>
              </w:rPr>
              <w:t>кг</w:t>
            </w:r>
            <w:proofErr w:type="gramEnd"/>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10000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Время смены паллет, сек</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10</w:t>
            </w:r>
          </w:p>
        </w:tc>
      </w:tr>
      <w:tr w:rsidR="00B91EC5" w:rsidRPr="00F865C3" w:rsidTr="004F3F55">
        <w:trPr>
          <w:trHeight w:val="1050"/>
        </w:trPr>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Максимальная толщина резки металла</w:t>
            </w:r>
          </w:p>
        </w:tc>
        <w:tc>
          <w:tcPr>
            <w:tcW w:w="5273" w:type="dxa"/>
          </w:tcPr>
          <w:p w:rsidR="00B91EC5" w:rsidRPr="00F865C3" w:rsidRDefault="00B91EC5" w:rsidP="004F3F55">
            <w:pPr>
              <w:rPr>
                <w:rFonts w:ascii="Times New Roman" w:hAnsi="Times New Roman" w:cs="Times New Roman"/>
                <w:sz w:val="24"/>
              </w:rPr>
            </w:pPr>
            <w:proofErr w:type="gramStart"/>
            <w:r w:rsidRPr="00F865C3">
              <w:rPr>
                <w:rFonts w:ascii="Times New Roman" w:hAnsi="Times New Roman" w:cs="Times New Roman"/>
                <w:sz w:val="24"/>
              </w:rPr>
              <w:t>Углеродистая сталь: 30 мм, Нержавеющая сталь: 16 мм, Алюминий: 14 мм, Латунь: 14 мм, Медь: 10 мм</w:t>
            </w:r>
            <w:proofErr w:type="gramEnd"/>
          </w:p>
        </w:tc>
      </w:tr>
    </w:tbl>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В результате приобретения лазерного станка для резки металла </w:t>
      </w:r>
      <w:bookmarkStart w:id="14" w:name="_Hlk43042573"/>
      <w:r w:rsidRPr="00F865C3">
        <w:rPr>
          <w:rFonts w:ascii="Times New Roman" w:eastAsia="Times New Roman" w:hAnsi="Times New Roman" w:cs="Times New Roman"/>
          <w:sz w:val="28"/>
          <w:szCs w:val="28"/>
          <w:lang w:eastAsia="ru-RU"/>
        </w:rPr>
        <w:t xml:space="preserve">ожидается снижение себестоимости изготовления вагонов повышенной </w:t>
      </w:r>
      <w:r w:rsidRPr="00F865C3">
        <w:rPr>
          <w:rFonts w:ascii="Times New Roman" w:eastAsia="Times New Roman" w:hAnsi="Times New Roman" w:cs="Times New Roman"/>
          <w:sz w:val="28"/>
          <w:szCs w:val="28"/>
          <w:lang w:eastAsia="ru-RU"/>
        </w:rPr>
        <w:lastRenderedPageBreak/>
        <w:t>комфортности и экологически чистых туалетных комплексов за счет экономии на услугах сторонних организаций на 15%</w:t>
      </w:r>
      <w:bookmarkEnd w:id="14"/>
      <w:r w:rsidRPr="00F865C3">
        <w:rPr>
          <w:rFonts w:ascii="Times New Roman" w:eastAsia="Times New Roman" w:hAnsi="Times New Roman" w:cs="Times New Roman"/>
          <w:sz w:val="28"/>
          <w:szCs w:val="28"/>
          <w:lang w:eastAsia="ru-RU"/>
        </w:rPr>
        <w:t>.</w:t>
      </w:r>
    </w:p>
    <w:p w:rsidR="00B91EC5"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Стоит отметить, что для работы на станке в 2 смены необходимо нанять как минимум двух высококвалифицированных операторов станков с ЧПУ (4-5 разряд), которые будут осуществлять работу на оптико-волоконном лазерном станке, то есть произойдет затрат по оплате труда. </w:t>
      </w:r>
    </w:p>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На 2020 год средняя заработная плата операторов станков с ЧПУ в Московской области составляет 50000 рублей</w:t>
      </w:r>
      <w:r>
        <w:rPr>
          <w:rFonts w:ascii="Times New Roman" w:eastAsia="Times New Roman" w:hAnsi="Times New Roman" w:cs="Times New Roman"/>
          <w:sz w:val="28"/>
          <w:szCs w:val="28"/>
          <w:lang w:eastAsia="ru-RU"/>
        </w:rPr>
        <w:t>.</w:t>
      </w:r>
      <w:r w:rsidRPr="00F865C3">
        <w:rPr>
          <w:rFonts w:ascii="Times New Roman" w:eastAsia="Times New Roman" w:hAnsi="Times New Roman" w:cs="Times New Roman"/>
          <w:sz w:val="28"/>
          <w:szCs w:val="28"/>
          <w:lang w:eastAsia="ru-RU"/>
        </w:rPr>
        <w:t xml:space="preserve"> После привлечения двух новых сотрудников затраты на оплату труда и отчисления на социальные нужды увеличатся примерно на 8%.</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t>Важно отметить, что величина общепроизводственных расходов тоже изменится за счет амортизационных отчислений приобретенного высокотехнологичного оборудования (↑5,5%) и сокращения потребления электроэнергии и вспомогательных материалов (↓1,5%).</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t xml:space="preserve">Изменение </w:t>
      </w:r>
      <w:bookmarkStart w:id="15" w:name="_Hlk43052023"/>
      <w:r w:rsidRPr="00F865C3">
        <w:rPr>
          <w:rFonts w:ascii="Times New Roman" w:hAnsi="Times New Roman" w:cs="Times New Roman"/>
          <w:sz w:val="28"/>
          <w:szCs w:val="28"/>
        </w:rPr>
        <w:t xml:space="preserve">порядка формирования затрат по статьям калькуляции на производство вагонов повышенной комфортности и экологически чистых туалетных комплексов </w:t>
      </w:r>
      <w:bookmarkEnd w:id="15"/>
      <w:r w:rsidRPr="00F865C3">
        <w:rPr>
          <w:rFonts w:ascii="Times New Roman" w:hAnsi="Times New Roman" w:cs="Times New Roman"/>
          <w:sz w:val="28"/>
          <w:szCs w:val="28"/>
        </w:rPr>
        <w:t xml:space="preserve">в результате приобретения нового оптико-волоконного станка для резки металла отражено в таблице </w:t>
      </w:r>
      <w:r>
        <w:rPr>
          <w:rFonts w:ascii="Times New Roman" w:hAnsi="Times New Roman" w:cs="Times New Roman"/>
          <w:sz w:val="28"/>
          <w:szCs w:val="28"/>
        </w:rPr>
        <w:t>12</w:t>
      </w:r>
      <w:r w:rsidRPr="00F865C3">
        <w:rPr>
          <w:rFonts w:ascii="Times New Roman" w:hAnsi="Times New Roman" w:cs="Times New Roman"/>
          <w:sz w:val="28"/>
          <w:szCs w:val="28"/>
        </w:rPr>
        <w:t>.</w:t>
      </w:r>
    </w:p>
    <w:p w:rsidR="00B91EC5" w:rsidRPr="00F865C3" w:rsidRDefault="00B91EC5" w:rsidP="00B91EC5">
      <w:pPr>
        <w:spacing w:after="0" w:line="360" w:lineRule="auto"/>
        <w:jc w:val="both"/>
        <w:rPr>
          <w:rFonts w:ascii="Times New Roman" w:hAnsi="Times New Roman" w:cs="Times New Roman"/>
          <w:sz w:val="28"/>
          <w:szCs w:val="28"/>
        </w:rPr>
      </w:pPr>
      <w:r w:rsidRPr="00F865C3">
        <w:rPr>
          <w:rFonts w:ascii="Times New Roman" w:hAnsi="Times New Roman" w:cs="Times New Roman"/>
          <w:sz w:val="28"/>
          <w:szCs w:val="28"/>
        </w:rPr>
        <w:t xml:space="preserve">Таблица </w:t>
      </w:r>
      <w:r>
        <w:rPr>
          <w:rFonts w:ascii="Times New Roman" w:hAnsi="Times New Roman" w:cs="Times New Roman"/>
          <w:sz w:val="28"/>
          <w:szCs w:val="28"/>
        </w:rPr>
        <w:t>12</w:t>
      </w:r>
      <w:r w:rsidRPr="00F865C3">
        <w:rPr>
          <w:rFonts w:ascii="Times New Roman" w:hAnsi="Times New Roman" w:cs="Times New Roman"/>
          <w:sz w:val="28"/>
          <w:szCs w:val="28"/>
        </w:rPr>
        <w:t xml:space="preserve"> – Изменение порядка формирования затрат по статьям калькуляции на производство </w:t>
      </w:r>
    </w:p>
    <w:tbl>
      <w:tblPr>
        <w:tblStyle w:val="100"/>
        <w:tblW w:w="9776" w:type="dxa"/>
        <w:tblLook w:val="04A0"/>
      </w:tblPr>
      <w:tblGrid>
        <w:gridCol w:w="3456"/>
        <w:gridCol w:w="1522"/>
        <w:gridCol w:w="1522"/>
        <w:gridCol w:w="1522"/>
        <w:gridCol w:w="1754"/>
      </w:tblGrid>
      <w:tr w:rsidR="00B91EC5" w:rsidRPr="00F865C3" w:rsidTr="004F3F55">
        <w:trPr>
          <w:trHeight w:val="445"/>
        </w:trPr>
        <w:tc>
          <w:tcPr>
            <w:tcW w:w="3456" w:type="dxa"/>
            <w:vMerge w:val="restart"/>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Наименование статей затрат</w:t>
            </w:r>
          </w:p>
        </w:tc>
        <w:tc>
          <w:tcPr>
            <w:tcW w:w="3044" w:type="dxa"/>
            <w:gridSpan w:val="2"/>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Вагоны</w:t>
            </w:r>
          </w:p>
        </w:tc>
        <w:tc>
          <w:tcPr>
            <w:tcW w:w="3276" w:type="dxa"/>
            <w:gridSpan w:val="2"/>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Экологически чистые туалетные комплексы</w:t>
            </w:r>
          </w:p>
        </w:tc>
      </w:tr>
      <w:tr w:rsidR="00B91EC5" w:rsidRPr="00F865C3" w:rsidTr="004F3F55">
        <w:trPr>
          <w:trHeight w:val="385"/>
        </w:trPr>
        <w:tc>
          <w:tcPr>
            <w:tcW w:w="3456" w:type="dxa"/>
            <w:vMerge/>
            <w:hideMark/>
          </w:tcPr>
          <w:p w:rsidR="00B91EC5" w:rsidRPr="00F865C3" w:rsidRDefault="00B91EC5" w:rsidP="004F3F55">
            <w:pPr>
              <w:jc w:val="center"/>
              <w:rPr>
                <w:rFonts w:ascii="Times New Roman" w:hAnsi="Times New Roman" w:cs="Times New Roman"/>
              </w:rPr>
            </w:pP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До приобретения</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После приобретения</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До приобретения</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После приобретения</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Покупные комплектующие, полуфабрикаты и материалы</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49488380</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49488380</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485216</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485216</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Услуги сторонних организаций</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4342823</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3691399,55</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3898</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3313,3</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Основная заработная плата</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11244176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11275033</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83804</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85782</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Дополнительная заработная плата</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1124418</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1257846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8380</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8600</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Отчисления на социальные нужды</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3373253</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3382510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25141</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25735</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Накладные расходы</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35003120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34717595</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268174</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264166</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Себестоимость работ</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104576170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103682772</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874614</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872812,3</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Pr>
                <w:rFonts w:ascii="Times New Roman" w:hAnsi="Times New Roman" w:cs="Times New Roman"/>
              </w:rPr>
              <w:t>Норма п</w:t>
            </w:r>
            <w:r w:rsidRPr="00F865C3">
              <w:rPr>
                <w:rFonts w:ascii="Times New Roman" w:hAnsi="Times New Roman" w:cs="Times New Roman"/>
              </w:rPr>
              <w:t>рибыл</w:t>
            </w:r>
            <w:r>
              <w:rPr>
                <w:rFonts w:ascii="Times New Roman" w:hAnsi="Times New Roman" w:cs="Times New Roman"/>
              </w:rPr>
              <w:t>и</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10457618</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10368277</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52336</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52258</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Договорная цена (Без НДС)</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115033796</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114051049</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926979</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925070</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НДС</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23006760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22810210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185396</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185014</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lastRenderedPageBreak/>
              <w:t>Договорная цена (С НДС)</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138040556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136861259</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1112375</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1110085</w:t>
            </w:r>
          </w:p>
        </w:tc>
      </w:tr>
    </w:tbl>
    <w:p w:rsidR="00B91EC5" w:rsidRDefault="00B91EC5" w:rsidP="00B91EC5">
      <w:pPr>
        <w:spacing w:after="0" w:line="360" w:lineRule="auto"/>
        <w:ind w:firstLine="708"/>
        <w:jc w:val="both"/>
        <w:rPr>
          <w:rFonts w:ascii="Times New Roman" w:eastAsia="Times New Roman" w:hAnsi="Times New Roman" w:cs="Times New Roman"/>
          <w:sz w:val="28"/>
          <w:szCs w:val="28"/>
          <w:lang w:eastAsia="ru-RU"/>
        </w:rPr>
      </w:pPr>
      <w:bookmarkStart w:id="16" w:name="_Hlk43043111"/>
    </w:p>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Таким образом, из таблицы </w:t>
      </w:r>
      <w:r>
        <w:rPr>
          <w:rFonts w:ascii="Times New Roman" w:eastAsia="Times New Roman" w:hAnsi="Times New Roman" w:cs="Times New Roman"/>
          <w:sz w:val="28"/>
          <w:szCs w:val="28"/>
          <w:lang w:eastAsia="ru-RU"/>
        </w:rPr>
        <w:t>12</w:t>
      </w:r>
      <w:r w:rsidRPr="00F865C3">
        <w:rPr>
          <w:rFonts w:ascii="Times New Roman" w:eastAsia="Times New Roman" w:hAnsi="Times New Roman" w:cs="Times New Roman"/>
          <w:sz w:val="28"/>
          <w:szCs w:val="28"/>
          <w:lang w:eastAsia="ru-RU"/>
        </w:rPr>
        <w:t xml:space="preserve"> видно, что в результате приобретения лазерного раскройного станка </w:t>
      </w:r>
      <w:proofErr w:type="spellStart"/>
      <w:r w:rsidRPr="00F865C3">
        <w:rPr>
          <w:rFonts w:ascii="Times New Roman" w:eastAsia="Times New Roman" w:hAnsi="Times New Roman" w:cs="Times New Roman"/>
          <w:sz w:val="28"/>
          <w:szCs w:val="28"/>
          <w:lang w:eastAsia="ru-RU"/>
        </w:rPr>
        <w:t>Senfeng</w:t>
      </w:r>
      <w:proofErr w:type="spellEnd"/>
      <w:r w:rsidRPr="00F865C3">
        <w:rPr>
          <w:rFonts w:ascii="Times New Roman" w:eastAsia="Times New Roman" w:hAnsi="Times New Roman" w:cs="Times New Roman"/>
          <w:sz w:val="28"/>
          <w:szCs w:val="28"/>
          <w:lang w:eastAsia="ru-RU"/>
        </w:rPr>
        <w:t xml:space="preserve"> SF-3015H3 себестоимость вагона повышенной комфортности снизится 0,9%, а экологически чистого туалетного комплекса – на 0,2%. Из этого следует, что приобретение данного оборудования является целесообразным.</w:t>
      </w:r>
    </w:p>
    <w:bookmarkEnd w:id="16"/>
    <w:p w:rsidR="00B91EC5" w:rsidRDefault="00B91EC5" w:rsidP="00B91EC5">
      <w:pPr>
        <w:pStyle w:val="3"/>
        <w:spacing w:before="0" w:line="360" w:lineRule="auto"/>
        <w:jc w:val="center"/>
        <w:rPr>
          <w:rFonts w:ascii="Times New Roman" w:hAnsi="Times New Roman" w:cs="Times New Roman"/>
          <w:color w:val="auto"/>
          <w:sz w:val="28"/>
        </w:rPr>
      </w:pPr>
    </w:p>
    <w:p w:rsidR="00B91EC5" w:rsidRDefault="00B91EC5" w:rsidP="00B91EC5">
      <w:pPr>
        <w:pStyle w:val="3"/>
        <w:spacing w:before="0" w:line="360" w:lineRule="auto"/>
        <w:jc w:val="center"/>
        <w:rPr>
          <w:rFonts w:ascii="Times New Roman" w:hAnsi="Times New Roman" w:cs="Times New Roman"/>
          <w:color w:val="auto"/>
          <w:sz w:val="28"/>
        </w:rPr>
      </w:pPr>
      <w:bookmarkStart w:id="17" w:name="_Toc104555209"/>
      <w:r w:rsidRPr="00B91EC5">
        <w:rPr>
          <w:rFonts w:ascii="Times New Roman" w:hAnsi="Times New Roman" w:cs="Times New Roman"/>
          <w:color w:val="auto"/>
          <w:sz w:val="28"/>
        </w:rPr>
        <w:t>2.7 Рекомендуемые параметры оценки эффективности корпоративного контроля предприятия</w:t>
      </w:r>
      <w:bookmarkEnd w:id="17"/>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Для оценки системы наставничества, предлагаемой к внедрению н</w:t>
      </w:r>
      <w:proofErr w:type="gramStart"/>
      <w:r w:rsidRPr="00EF20CC">
        <w:rPr>
          <w:rFonts w:ascii="Times New Roman" w:hAnsi="Times New Roman" w:cs="Times New Roman"/>
          <w:sz w:val="28"/>
        </w:rPr>
        <w:t xml:space="preserve">а </w:t>
      </w:r>
      <w:r w:rsidRPr="00EF20CC">
        <w:rPr>
          <w:rFonts w:ascii="Times New Roman" w:hAnsi="Times New Roman" w:cs="Times New Roman"/>
          <w:sz w:val="28"/>
          <w:szCs w:val="24"/>
        </w:rPr>
        <w:t>ООО</w:t>
      </w:r>
      <w:proofErr w:type="gramEnd"/>
      <w:r w:rsidRPr="00EF20CC">
        <w:rPr>
          <w:rFonts w:ascii="Times New Roman" w:hAnsi="Times New Roman" w:cs="Times New Roman"/>
          <w:sz w:val="28"/>
          <w:szCs w:val="24"/>
        </w:rPr>
        <w:t xml:space="preserve"> «Циркон Сервис»</w:t>
      </w:r>
      <w:r w:rsidRPr="00EF20CC">
        <w:rPr>
          <w:rFonts w:ascii="Times New Roman" w:hAnsi="Times New Roman" w:cs="Times New Roman"/>
          <w:sz w:val="28"/>
        </w:rPr>
        <w:t xml:space="preserve">, сформируем методику, предполагающую использование специальной оценочной карты, и, учитывающую основные особенности функционирования предприятия. Ее форма представлена в таблице </w:t>
      </w:r>
      <w:r>
        <w:rPr>
          <w:rFonts w:ascii="Times New Roman" w:hAnsi="Times New Roman" w:cs="Times New Roman"/>
          <w:sz w:val="28"/>
        </w:rPr>
        <w:t>13</w:t>
      </w:r>
      <w:r w:rsidRPr="00EF20CC">
        <w:rPr>
          <w:rFonts w:ascii="Times New Roman" w:hAnsi="Times New Roman" w:cs="Times New Roman"/>
          <w:sz w:val="28"/>
        </w:rPr>
        <w:t>.</w:t>
      </w:r>
    </w:p>
    <w:p w:rsidR="00EF20CC" w:rsidRPr="00EF20CC" w:rsidRDefault="00EF20CC" w:rsidP="00EF20CC">
      <w:pPr>
        <w:spacing w:after="0" w:line="360" w:lineRule="auto"/>
        <w:jc w:val="both"/>
        <w:rPr>
          <w:rFonts w:ascii="Times New Roman" w:hAnsi="Times New Roman" w:cs="Times New Roman"/>
          <w:sz w:val="28"/>
          <w:szCs w:val="24"/>
        </w:rPr>
      </w:pPr>
      <w:r w:rsidRPr="00EF20CC">
        <w:rPr>
          <w:rFonts w:ascii="Times New Roman" w:hAnsi="Times New Roman" w:cs="Times New Roman"/>
          <w:sz w:val="28"/>
        </w:rPr>
        <w:t xml:space="preserve">Таблица </w:t>
      </w:r>
      <w:r>
        <w:rPr>
          <w:rFonts w:ascii="Times New Roman" w:hAnsi="Times New Roman" w:cs="Times New Roman"/>
          <w:sz w:val="28"/>
        </w:rPr>
        <w:t xml:space="preserve">13 - </w:t>
      </w:r>
      <w:r w:rsidRPr="00EF20CC">
        <w:rPr>
          <w:rFonts w:ascii="Times New Roman" w:hAnsi="Times New Roman" w:cs="Times New Roman"/>
          <w:sz w:val="28"/>
        </w:rPr>
        <w:t xml:space="preserve">Форма оценочной карты эффективности наставничества в </w:t>
      </w:r>
      <w:r w:rsidRPr="00EF20CC">
        <w:rPr>
          <w:rFonts w:ascii="Times New Roman" w:hAnsi="Times New Roman" w:cs="Times New Roman"/>
          <w:sz w:val="28"/>
          <w:szCs w:val="24"/>
        </w:rPr>
        <w:t>ООО «Циркон Сервис»</w:t>
      </w:r>
    </w:p>
    <w:tbl>
      <w:tblPr>
        <w:tblStyle w:val="af"/>
        <w:tblW w:w="0" w:type="auto"/>
        <w:tblLook w:val="04A0"/>
      </w:tblPr>
      <w:tblGrid>
        <w:gridCol w:w="3013"/>
        <w:gridCol w:w="650"/>
        <w:gridCol w:w="652"/>
        <w:gridCol w:w="651"/>
        <w:gridCol w:w="651"/>
        <w:gridCol w:w="652"/>
        <w:gridCol w:w="652"/>
        <w:gridCol w:w="650"/>
        <w:gridCol w:w="652"/>
        <w:gridCol w:w="651"/>
        <w:gridCol w:w="696"/>
      </w:tblGrid>
      <w:tr w:rsidR="00EF20CC" w:rsidRPr="00EF20CC" w:rsidTr="004F3F55">
        <w:tc>
          <w:tcPr>
            <w:tcW w:w="3013" w:type="dxa"/>
            <w:vMerge w:val="restart"/>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Критерий разработанной методики оценки эффективности наставничества, реализуемого в рамках ООО «Циркон Сервис»</w:t>
            </w:r>
          </w:p>
        </w:tc>
        <w:tc>
          <w:tcPr>
            <w:tcW w:w="6557" w:type="dxa"/>
            <w:gridSpan w:val="10"/>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Оценки (1 - самая низкая оценка, 10 - самая высокая оценка)</w:t>
            </w:r>
          </w:p>
        </w:tc>
      </w:tr>
      <w:tr w:rsidR="00EF20CC" w:rsidRPr="00EF20CC" w:rsidTr="004F3F55">
        <w:tc>
          <w:tcPr>
            <w:tcW w:w="3013" w:type="dxa"/>
            <w:vMerge/>
          </w:tcPr>
          <w:p w:rsidR="00EF20CC" w:rsidRPr="00EF20CC" w:rsidRDefault="00EF20CC" w:rsidP="004F3F55">
            <w:pPr>
              <w:jc w:val="center"/>
              <w:rPr>
                <w:rFonts w:ascii="Times New Roman" w:hAnsi="Times New Roman" w:cs="Times New Roman"/>
                <w:szCs w:val="24"/>
              </w:rPr>
            </w:pPr>
          </w:p>
        </w:tc>
        <w:tc>
          <w:tcPr>
            <w:tcW w:w="650"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1</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2</w:t>
            </w: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3</w:t>
            </w: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4</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5</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6</w:t>
            </w:r>
          </w:p>
        </w:tc>
        <w:tc>
          <w:tcPr>
            <w:tcW w:w="650"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7</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8</w:t>
            </w: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9</w:t>
            </w:r>
          </w:p>
        </w:tc>
        <w:tc>
          <w:tcPr>
            <w:tcW w:w="696"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10</w:t>
            </w: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Формирование контингента наставников с учетом их профессиональных знаний и умений в области внедрения и разработки услуг и организации их предоставления</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96"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 xml:space="preserve">Диапазон наставничества, выражаемый в перечне обязанностей наставника в рамках обучения специалистов </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p>
        </w:tc>
        <w:tc>
          <w:tcPr>
            <w:tcW w:w="696" w:type="dxa"/>
          </w:tcPr>
          <w:p w:rsidR="00EF20CC" w:rsidRPr="00EF20CC" w:rsidRDefault="00EF20CC" w:rsidP="004F3F55">
            <w:pPr>
              <w:jc w:val="center"/>
              <w:rPr>
                <w:rFonts w:ascii="Times New Roman" w:hAnsi="Times New Roman" w:cs="Times New Roman"/>
                <w:szCs w:val="24"/>
              </w:rPr>
            </w:pP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Регламентация системы наставничества специалистов ООО «Циркон Сервис»</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0"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96"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 xml:space="preserve">Организация системы наставничества специалистов, с учетом передовых новшеств </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96"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lastRenderedPageBreak/>
              <w:t>Система стимулирования наставников, соответствующая количеству возложенных на них обязанностей</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0"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p>
        </w:tc>
        <w:tc>
          <w:tcPr>
            <w:tcW w:w="696"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r>
      <w:tr w:rsidR="00EF20CC" w:rsidRPr="00EF20CC" w:rsidTr="004F3F55">
        <w:tc>
          <w:tcPr>
            <w:tcW w:w="3013"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Повышение квалификации наставников с целью достижение такого уровня их навыков, который позволит максимально эффективно организовывать процесс обучения специалистов</w:t>
            </w: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p>
        </w:tc>
        <w:tc>
          <w:tcPr>
            <w:tcW w:w="651"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2" w:type="dxa"/>
          </w:tcPr>
          <w:p w:rsidR="00EF20CC" w:rsidRPr="00EF20CC" w:rsidRDefault="00EF20CC" w:rsidP="004F3F55">
            <w:pPr>
              <w:jc w:val="center"/>
              <w:rPr>
                <w:rFonts w:ascii="Times New Roman" w:hAnsi="Times New Roman" w:cs="Times New Roman"/>
                <w:szCs w:val="24"/>
              </w:rPr>
            </w:pPr>
          </w:p>
        </w:tc>
        <w:tc>
          <w:tcPr>
            <w:tcW w:w="650" w:type="dxa"/>
          </w:tcPr>
          <w:p w:rsidR="00EF20CC" w:rsidRPr="00EF20CC" w:rsidRDefault="00EF20CC" w:rsidP="004F3F55">
            <w:pPr>
              <w:jc w:val="center"/>
              <w:rPr>
                <w:rFonts w:ascii="Times New Roman" w:hAnsi="Times New Roman" w:cs="Times New Roman"/>
                <w:szCs w:val="24"/>
              </w:rPr>
            </w:pPr>
          </w:p>
        </w:tc>
        <w:tc>
          <w:tcPr>
            <w:tcW w:w="652" w:type="dxa"/>
          </w:tcPr>
          <w:p w:rsidR="00EF20CC" w:rsidRPr="00EF20CC" w:rsidRDefault="00EF20CC" w:rsidP="004F3F55">
            <w:pPr>
              <w:jc w:val="center"/>
              <w:rPr>
                <w:rFonts w:ascii="Times New Roman" w:hAnsi="Times New Roman" w:cs="Times New Roman"/>
                <w:szCs w:val="24"/>
              </w:rPr>
            </w:pPr>
            <w:r w:rsidRPr="00EF20CC">
              <w:rPr>
                <w:rFonts w:ascii="Times New Roman" w:hAnsi="Times New Roman" w:cs="Times New Roman"/>
                <w:szCs w:val="24"/>
              </w:rPr>
              <w:t>+</w:t>
            </w:r>
          </w:p>
        </w:tc>
        <w:tc>
          <w:tcPr>
            <w:tcW w:w="651" w:type="dxa"/>
          </w:tcPr>
          <w:p w:rsidR="00EF20CC" w:rsidRPr="00EF20CC" w:rsidRDefault="00EF20CC" w:rsidP="004F3F55">
            <w:pPr>
              <w:jc w:val="center"/>
              <w:rPr>
                <w:rFonts w:ascii="Times New Roman" w:hAnsi="Times New Roman" w:cs="Times New Roman"/>
                <w:szCs w:val="24"/>
              </w:rPr>
            </w:pPr>
          </w:p>
        </w:tc>
        <w:tc>
          <w:tcPr>
            <w:tcW w:w="696" w:type="dxa"/>
          </w:tcPr>
          <w:p w:rsidR="00EF20CC" w:rsidRPr="00EF20CC" w:rsidRDefault="00EF20CC" w:rsidP="004F3F55">
            <w:pPr>
              <w:jc w:val="center"/>
              <w:rPr>
                <w:rFonts w:ascii="Times New Roman" w:hAnsi="Times New Roman" w:cs="Times New Roman"/>
                <w:szCs w:val="24"/>
              </w:rPr>
            </w:pPr>
          </w:p>
        </w:tc>
      </w:tr>
    </w:tbl>
    <w:p w:rsidR="00EF20CC" w:rsidRPr="00EF20CC" w:rsidRDefault="00EF20CC" w:rsidP="00EF20CC">
      <w:pPr>
        <w:spacing w:after="0" w:line="360" w:lineRule="auto"/>
        <w:ind w:firstLine="709"/>
        <w:jc w:val="both"/>
        <w:rPr>
          <w:rFonts w:ascii="Times New Roman" w:hAnsi="Times New Roman" w:cs="Times New Roman"/>
          <w:sz w:val="28"/>
        </w:rPr>
      </w:pPr>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Целью представленной карты является выявление наиболее слабых мест в системе наставничества по правилу АВС, где</w:t>
      </w:r>
      <w:proofErr w:type="gramStart"/>
      <w:r w:rsidRPr="00EF20CC">
        <w:rPr>
          <w:rFonts w:ascii="Times New Roman" w:hAnsi="Times New Roman" w:cs="Times New Roman"/>
          <w:sz w:val="28"/>
        </w:rPr>
        <w:t xml:space="preserve"> А</w:t>
      </w:r>
      <w:proofErr w:type="gramEnd"/>
      <w:r w:rsidRPr="00EF20CC">
        <w:rPr>
          <w:rFonts w:ascii="Times New Roman" w:hAnsi="Times New Roman" w:cs="Times New Roman"/>
          <w:sz w:val="28"/>
        </w:rPr>
        <w:t xml:space="preserve"> - самое уязвимое место. Каждый из наставников должен будет оценить с помощью той или иной оценочной шкалы соответствующие составляющие системы наставничества. Затем руководитель, ответственный за группу наставников компании, собирает все карты наставников и подсчитывает средний балл по каждой составляющей, суммируя оценки по каждой составляющей и разделив их на количество наставников. После определения средних оценок по каждой составляющей системы наставничества, можно будет увидеть наименьшую оценку - А и более высокие последующие оценки в сравнении </w:t>
      </w:r>
      <w:proofErr w:type="gramStart"/>
      <w:r w:rsidRPr="00EF20CC">
        <w:rPr>
          <w:rFonts w:ascii="Times New Roman" w:hAnsi="Times New Roman" w:cs="Times New Roman"/>
          <w:sz w:val="28"/>
        </w:rPr>
        <w:t>с</w:t>
      </w:r>
      <w:proofErr w:type="gramEnd"/>
      <w:r w:rsidRPr="00EF20CC">
        <w:rPr>
          <w:rFonts w:ascii="Times New Roman" w:hAnsi="Times New Roman" w:cs="Times New Roman"/>
          <w:sz w:val="28"/>
        </w:rPr>
        <w:t xml:space="preserve"> наименьшей - В, С и т.д. Определив наиболее уязвимые места данной системы наставничества, можно будет определить недостатки, свойственные этим составляющим и устранить их предложениями кураторов.</w:t>
      </w:r>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 xml:space="preserve">Помимо оценки качества организации наставничества в </w:t>
      </w:r>
      <w:r w:rsidRPr="00EF20CC">
        <w:rPr>
          <w:rFonts w:ascii="Times New Roman" w:hAnsi="Times New Roman" w:cs="Times New Roman"/>
          <w:sz w:val="28"/>
          <w:szCs w:val="24"/>
        </w:rPr>
        <w:t>ООО «Циркон Сервис»</w:t>
      </w:r>
      <w:r w:rsidRPr="00EF20CC">
        <w:rPr>
          <w:rFonts w:ascii="Times New Roman" w:hAnsi="Times New Roman" w:cs="Times New Roman"/>
          <w:sz w:val="28"/>
        </w:rPr>
        <w:t>, у каждого наставника будет сформировываться представление об эффективности и неэффективности выполнения своих задач и функций.</w:t>
      </w:r>
    </w:p>
    <w:p w:rsid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 xml:space="preserve">Данная информация подлежит сбору и обработке в карте систематизации факторов эффективности и неэффективности работы наставника, которая представлена в таблице </w:t>
      </w:r>
      <w:r>
        <w:rPr>
          <w:rFonts w:ascii="Times New Roman" w:hAnsi="Times New Roman" w:cs="Times New Roman"/>
          <w:sz w:val="28"/>
        </w:rPr>
        <w:t>14</w:t>
      </w:r>
      <w:r w:rsidRPr="00EF20CC">
        <w:rPr>
          <w:rFonts w:ascii="Times New Roman" w:hAnsi="Times New Roman" w:cs="Times New Roman"/>
          <w:sz w:val="28"/>
        </w:rPr>
        <w:t>.</w:t>
      </w:r>
    </w:p>
    <w:p w:rsidR="00EF20CC" w:rsidRDefault="00EF20CC" w:rsidP="00EF20CC">
      <w:pPr>
        <w:spacing w:after="0" w:line="360" w:lineRule="auto"/>
        <w:ind w:firstLine="709"/>
        <w:jc w:val="both"/>
        <w:rPr>
          <w:rFonts w:ascii="Times New Roman" w:hAnsi="Times New Roman" w:cs="Times New Roman"/>
          <w:sz w:val="28"/>
        </w:rPr>
      </w:pPr>
    </w:p>
    <w:p w:rsidR="00EF20CC" w:rsidRPr="00EF20CC" w:rsidRDefault="00EF20CC" w:rsidP="00EF20CC">
      <w:pPr>
        <w:spacing w:after="0" w:line="360" w:lineRule="auto"/>
        <w:ind w:firstLine="709"/>
        <w:jc w:val="both"/>
        <w:rPr>
          <w:rFonts w:ascii="Times New Roman" w:hAnsi="Times New Roman" w:cs="Times New Roman"/>
          <w:sz w:val="28"/>
        </w:rPr>
      </w:pPr>
    </w:p>
    <w:p w:rsidR="00EF20CC" w:rsidRPr="00EF20CC" w:rsidRDefault="00EF20CC" w:rsidP="00EF20CC">
      <w:pPr>
        <w:spacing w:after="0" w:line="360" w:lineRule="auto"/>
        <w:jc w:val="both"/>
        <w:rPr>
          <w:rFonts w:ascii="Times New Roman" w:hAnsi="Times New Roman" w:cs="Times New Roman"/>
          <w:sz w:val="28"/>
          <w:szCs w:val="24"/>
        </w:rPr>
      </w:pPr>
      <w:r w:rsidRPr="00EF20CC">
        <w:rPr>
          <w:rFonts w:ascii="Times New Roman" w:hAnsi="Times New Roman" w:cs="Times New Roman"/>
          <w:sz w:val="28"/>
        </w:rPr>
        <w:lastRenderedPageBreak/>
        <w:t xml:space="preserve">Таблица </w:t>
      </w:r>
      <w:r>
        <w:rPr>
          <w:rFonts w:ascii="Times New Roman" w:hAnsi="Times New Roman" w:cs="Times New Roman"/>
          <w:sz w:val="28"/>
        </w:rPr>
        <w:t xml:space="preserve">14 - </w:t>
      </w:r>
      <w:r w:rsidRPr="00EF20CC">
        <w:rPr>
          <w:rFonts w:ascii="Times New Roman" w:hAnsi="Times New Roman" w:cs="Times New Roman"/>
          <w:sz w:val="28"/>
        </w:rPr>
        <w:t xml:space="preserve">Карта систематизации факторов эффективности и неэффективности работы наставника в </w:t>
      </w:r>
      <w:r w:rsidRPr="00EF20CC">
        <w:rPr>
          <w:rFonts w:ascii="Times New Roman" w:hAnsi="Times New Roman" w:cs="Times New Roman"/>
          <w:sz w:val="28"/>
          <w:szCs w:val="24"/>
        </w:rPr>
        <w:t>ООО «Циркон Сервис»</w:t>
      </w:r>
    </w:p>
    <w:tbl>
      <w:tblPr>
        <w:tblStyle w:val="af"/>
        <w:tblW w:w="0" w:type="auto"/>
        <w:tblLook w:val="04A0"/>
      </w:tblPr>
      <w:tblGrid>
        <w:gridCol w:w="2472"/>
        <w:gridCol w:w="2253"/>
        <w:gridCol w:w="2592"/>
        <w:gridCol w:w="2253"/>
      </w:tblGrid>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Факторы эффективности</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Ранг</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Факторы неэффективности</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Ранг</w:t>
            </w:r>
          </w:p>
        </w:tc>
      </w:tr>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Усвоение подопечными знаний и преемственность опыта работы </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1</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Невыполнение плана подопечными в результате прохождения </w:t>
            </w:r>
            <w:proofErr w:type="gramStart"/>
            <w:r w:rsidRPr="00D731BD">
              <w:rPr>
                <w:rFonts w:ascii="Times New Roman" w:hAnsi="Times New Roman" w:cs="Times New Roman"/>
                <w:sz w:val="24"/>
              </w:rPr>
              <w:t>обучения по системе</w:t>
            </w:r>
            <w:proofErr w:type="gramEnd"/>
            <w:r w:rsidRPr="00D731BD">
              <w:rPr>
                <w:rFonts w:ascii="Times New Roman" w:hAnsi="Times New Roman" w:cs="Times New Roman"/>
                <w:sz w:val="24"/>
              </w:rPr>
              <w:t xml:space="preserve"> наставничества</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2</w:t>
            </w:r>
          </w:p>
        </w:tc>
      </w:tr>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Выполнение и перевыполнение плана подопечными, в результате прохождения </w:t>
            </w:r>
            <w:proofErr w:type="gramStart"/>
            <w:r w:rsidRPr="00D731BD">
              <w:rPr>
                <w:rFonts w:ascii="Times New Roman" w:hAnsi="Times New Roman" w:cs="Times New Roman"/>
                <w:sz w:val="24"/>
              </w:rPr>
              <w:t>обучения по системе</w:t>
            </w:r>
            <w:proofErr w:type="gramEnd"/>
            <w:r w:rsidRPr="00D731BD">
              <w:rPr>
                <w:rFonts w:ascii="Times New Roman" w:hAnsi="Times New Roman" w:cs="Times New Roman"/>
                <w:sz w:val="24"/>
              </w:rPr>
              <w:t xml:space="preserve"> наставничества</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2</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Снижение операционных доходов и показателей эффективности работы подопечных </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1</w:t>
            </w:r>
          </w:p>
        </w:tc>
      </w:tr>
    </w:tbl>
    <w:p w:rsidR="00EF20CC" w:rsidRDefault="00EF20CC" w:rsidP="00EF20CC">
      <w:pPr>
        <w:spacing w:after="0" w:line="360" w:lineRule="auto"/>
        <w:ind w:firstLine="709"/>
        <w:jc w:val="both"/>
        <w:rPr>
          <w:rFonts w:ascii="Times New Roman" w:hAnsi="Times New Roman" w:cs="Times New Roman"/>
          <w:sz w:val="24"/>
        </w:rPr>
      </w:pPr>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В карте систематизации каждый их наставников должен указать в левой колонке факторы эффективности, а в правой - факторы неэффективности в процессе наставничества. Далее нужно будет определить первую и вторую группу факторов, отмечая ранг данного фактора, с помощью соответствующих цифр. Цифра 1 будет означать ведущий фактор эффективности или неэффективности, цифра 2 - фактор второго порядка важности и т.д. Полученная таким образом оценочная информация может корреспондироваться с помощью представленной выше карты «Оценка эффективности системы наставничества», при этом особенно следует уделить внимание тем факторам неэффективности, которые имеют ранг 1,2,3 устранить их. Для стимулирования наставников предлагается внедрение системы доплаты 10 % к оплате труда от должностного оклада. Группа наставников может изменяться по составу в зависимости от качества наставничества в процессе практического выполнения соответствующих задач и функций.</w:t>
      </w:r>
    </w:p>
    <w:p w:rsidR="00B91EC5" w:rsidRDefault="00B91EC5" w:rsidP="00B91EC5"/>
    <w:p w:rsidR="00B91EC5" w:rsidRDefault="00B91EC5" w:rsidP="00B91EC5"/>
    <w:p w:rsidR="00B91EC5" w:rsidRDefault="00B91EC5" w:rsidP="00B91EC5"/>
    <w:p w:rsidR="00EF20CC" w:rsidRDefault="00EF20CC" w:rsidP="00B91EC5">
      <w:pPr>
        <w:pStyle w:val="3"/>
        <w:spacing w:before="0" w:line="360" w:lineRule="auto"/>
        <w:jc w:val="center"/>
        <w:rPr>
          <w:rFonts w:ascii="Times New Roman" w:hAnsi="Times New Roman" w:cs="Times New Roman"/>
          <w:color w:val="auto"/>
          <w:sz w:val="28"/>
        </w:rPr>
      </w:pPr>
      <w:bookmarkStart w:id="18" w:name="_Toc104555210"/>
      <w:r>
        <w:rPr>
          <w:rFonts w:ascii="Times New Roman" w:hAnsi="Times New Roman" w:cs="Times New Roman"/>
          <w:color w:val="auto"/>
          <w:sz w:val="28"/>
        </w:rPr>
        <w:lastRenderedPageBreak/>
        <w:t>Заключение</w:t>
      </w:r>
      <w:bookmarkEnd w:id="18"/>
    </w:p>
    <w:p w:rsidR="00EF20CC" w:rsidRDefault="00EF20CC" w:rsidP="00EF20CC">
      <w:pPr>
        <w:spacing w:after="0" w:line="360" w:lineRule="auto"/>
        <w:ind w:firstLine="709"/>
        <w:rPr>
          <w:rFonts w:ascii="Times New Roman" w:hAnsi="Times New Roman" w:cs="Times New Roman"/>
          <w:sz w:val="28"/>
        </w:rPr>
      </w:pPr>
    </w:p>
    <w:p w:rsidR="00EF20CC" w:rsidRDefault="00EF20CC" w:rsidP="00EF20CC">
      <w:pPr>
        <w:spacing w:after="0" w:line="360" w:lineRule="auto"/>
        <w:ind w:firstLine="709"/>
        <w:rPr>
          <w:rFonts w:ascii="Times New Roman" w:hAnsi="Times New Roman" w:cs="Times New Roman"/>
          <w:sz w:val="28"/>
        </w:rPr>
      </w:pPr>
      <w:r w:rsidRPr="00EF20CC">
        <w:rPr>
          <w:rFonts w:ascii="Times New Roman" w:hAnsi="Times New Roman" w:cs="Times New Roman"/>
          <w:sz w:val="28"/>
        </w:rPr>
        <w:t>Подводя итог,</w:t>
      </w:r>
      <w:r>
        <w:rPr>
          <w:rFonts w:ascii="Times New Roman" w:hAnsi="Times New Roman" w:cs="Times New Roman"/>
          <w:sz w:val="28"/>
        </w:rPr>
        <w:t xml:space="preserve"> </w:t>
      </w:r>
      <w:r w:rsidRPr="00EF20CC">
        <w:rPr>
          <w:rFonts w:ascii="Times New Roman" w:hAnsi="Times New Roman" w:cs="Times New Roman"/>
          <w:sz w:val="28"/>
        </w:rPr>
        <w:t>можно сделать следующие выводы.</w:t>
      </w:r>
    </w:p>
    <w:p w:rsidR="00EF20CC" w:rsidRDefault="00EF20CC" w:rsidP="00EF20CC">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Pr="000579B4">
        <w:rPr>
          <w:rFonts w:ascii="Times New Roman" w:hAnsi="Times New Roman" w:cs="Times New Roman"/>
          <w:sz w:val="28"/>
        </w:rPr>
        <w:t xml:space="preserve">роведенное исследование показало, что электронная коммерция </w:t>
      </w:r>
      <w:proofErr w:type="gramStart"/>
      <w:r w:rsidRPr="000579B4">
        <w:rPr>
          <w:rFonts w:ascii="Times New Roman" w:hAnsi="Times New Roman" w:cs="Times New Roman"/>
          <w:sz w:val="28"/>
        </w:rPr>
        <w:t>является</w:t>
      </w:r>
      <w:proofErr w:type="gramEnd"/>
      <w:r w:rsidRPr="000579B4">
        <w:rPr>
          <w:rFonts w:ascii="Times New Roman" w:hAnsi="Times New Roman" w:cs="Times New Roman"/>
          <w:sz w:val="28"/>
        </w:rPr>
        <w:t xml:space="preserve"> и будет являться растущей динамической сферой, которая не перестанет развиваться. Это связано со следующими сопряженными факторами: увеличение покупательской способности и среднего класса во всем мире, популяризация социальных сетей, постоянно модернизирующая инфраструктура и технологии. Компании, представленные в интернете, должны не отставать от основных трендов электронной коммерции, чтобы сохранять конкурентоспособность.</w:t>
      </w:r>
    </w:p>
    <w:p w:rsidR="004F3F55" w:rsidRDefault="004F3F55" w:rsidP="004F3F55">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анализа</w:t>
      </w:r>
      <w:r w:rsidRPr="00386679">
        <w:rPr>
          <w:rFonts w:ascii="Times New Roman" w:eastAsia="Times New Roman" w:hAnsi="Times New Roman" w:cs="Times New Roman"/>
          <w:sz w:val="28"/>
          <w:szCs w:val="28"/>
          <w:lang w:eastAsia="ru-RU"/>
        </w:rPr>
        <w:t xml:space="preserve"> сильны</w:t>
      </w:r>
      <w:r>
        <w:rPr>
          <w:rFonts w:ascii="Times New Roman" w:eastAsia="Times New Roman" w:hAnsi="Times New Roman" w:cs="Times New Roman"/>
          <w:sz w:val="28"/>
          <w:szCs w:val="28"/>
          <w:lang w:eastAsia="ru-RU"/>
        </w:rPr>
        <w:t>х</w:t>
      </w:r>
      <w:r w:rsidRPr="00386679">
        <w:rPr>
          <w:rFonts w:ascii="Times New Roman" w:eastAsia="Times New Roman" w:hAnsi="Times New Roman" w:cs="Times New Roman"/>
          <w:sz w:val="28"/>
          <w:szCs w:val="28"/>
          <w:lang w:eastAsia="ru-RU"/>
        </w:rPr>
        <w:t xml:space="preserve"> и слабы</w:t>
      </w:r>
      <w:r>
        <w:rPr>
          <w:rFonts w:ascii="Times New Roman" w:eastAsia="Times New Roman" w:hAnsi="Times New Roman" w:cs="Times New Roman"/>
          <w:sz w:val="28"/>
          <w:szCs w:val="28"/>
          <w:lang w:eastAsia="ru-RU"/>
        </w:rPr>
        <w:t>х</w:t>
      </w:r>
      <w:r w:rsidRPr="00386679">
        <w:rPr>
          <w:rFonts w:ascii="Times New Roman" w:eastAsia="Times New Roman" w:hAnsi="Times New Roman" w:cs="Times New Roman"/>
          <w:sz w:val="28"/>
          <w:szCs w:val="28"/>
          <w:lang w:eastAsia="ru-RU"/>
        </w:rPr>
        <w:t xml:space="preserve"> сторон </w:t>
      </w:r>
      <w:r>
        <w:rPr>
          <w:rFonts w:ascii="Times New Roman" w:eastAsia="Times New Roman" w:hAnsi="Times New Roman" w:cs="Times New Roman"/>
          <w:sz w:val="28"/>
          <w:szCs w:val="28"/>
          <w:lang w:eastAsia="ru-RU"/>
        </w:rPr>
        <w:t>ООО НПП</w:t>
      </w:r>
      <w:r w:rsidRPr="00386679">
        <w:rPr>
          <w:rFonts w:ascii="Times New Roman" w:eastAsia="Times New Roman" w:hAnsi="Times New Roman" w:cs="Times New Roman"/>
          <w:sz w:val="28"/>
          <w:szCs w:val="28"/>
          <w:lang w:eastAsia="ru-RU"/>
        </w:rPr>
        <w:t xml:space="preserve"> «Циркон</w:t>
      </w:r>
      <w:r>
        <w:rPr>
          <w:rFonts w:ascii="Times New Roman" w:eastAsia="Times New Roman" w:hAnsi="Times New Roman" w:cs="Times New Roman"/>
          <w:sz w:val="28"/>
          <w:szCs w:val="28"/>
          <w:lang w:eastAsia="ru-RU"/>
        </w:rPr>
        <w:t xml:space="preserve"> С</w:t>
      </w:r>
      <w:r w:rsidRPr="00386679">
        <w:rPr>
          <w:rFonts w:ascii="Times New Roman" w:eastAsia="Times New Roman" w:hAnsi="Times New Roman" w:cs="Times New Roman"/>
          <w:sz w:val="28"/>
          <w:szCs w:val="28"/>
          <w:lang w:eastAsia="ru-RU"/>
        </w:rPr>
        <w:t>ервис», а также определив возможности и угрозы, были сформулированы следующие выводы и рекомендации:</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sidRPr="00386679">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того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чтобы </w:t>
      </w:r>
      <w:r w:rsidRPr="00386679">
        <w:rPr>
          <w:rFonts w:ascii="Times New Roman" w:eastAsia="Times New Roman" w:hAnsi="Times New Roman" w:cs="Times New Roman"/>
          <w:sz w:val="28"/>
          <w:szCs w:val="28"/>
          <w:lang w:eastAsia="ru-RU"/>
        </w:rPr>
        <w:t>сохранит</w:t>
      </w:r>
      <w:r>
        <w:rPr>
          <w:rFonts w:ascii="Times New Roman" w:eastAsia="Times New Roman" w:hAnsi="Times New Roman" w:cs="Times New Roman"/>
          <w:sz w:val="28"/>
          <w:szCs w:val="28"/>
          <w:lang w:eastAsia="ru-RU"/>
        </w:rPr>
        <w:t>ь</w:t>
      </w:r>
      <w:r w:rsidRPr="00386679">
        <w:rPr>
          <w:rFonts w:ascii="Times New Roman" w:eastAsia="Times New Roman" w:hAnsi="Times New Roman" w:cs="Times New Roman"/>
          <w:sz w:val="28"/>
          <w:szCs w:val="28"/>
          <w:lang w:eastAsia="ru-RU"/>
        </w:rPr>
        <w:t xml:space="preserve"> и приум</w:t>
      </w:r>
      <w:r>
        <w:rPr>
          <w:rFonts w:ascii="Times New Roman" w:eastAsia="Times New Roman" w:hAnsi="Times New Roman" w:cs="Times New Roman"/>
          <w:sz w:val="28"/>
          <w:szCs w:val="28"/>
          <w:lang w:eastAsia="ru-RU"/>
        </w:rPr>
        <w:t>ножить количество</w:t>
      </w:r>
      <w:r w:rsidRPr="00386679">
        <w:rPr>
          <w:rFonts w:ascii="Times New Roman" w:eastAsia="Times New Roman" w:hAnsi="Times New Roman" w:cs="Times New Roman"/>
          <w:sz w:val="28"/>
          <w:szCs w:val="28"/>
          <w:lang w:eastAsia="ru-RU"/>
        </w:rPr>
        <w:t xml:space="preserve"> потребителей продукции необходимо</w:t>
      </w:r>
      <w:r>
        <w:rPr>
          <w:rFonts w:ascii="Times New Roman" w:eastAsia="Times New Roman" w:hAnsi="Times New Roman" w:cs="Times New Roman"/>
          <w:sz w:val="28"/>
          <w:szCs w:val="28"/>
          <w:lang w:eastAsia="ru-RU"/>
        </w:rPr>
        <w:t xml:space="preserve"> наладить более эффективную работу отдела маркетинга, а именно в направлении рекламы и продвижения;</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обновить и п</w:t>
      </w:r>
      <w:r w:rsidRPr="007F3C22">
        <w:rPr>
          <w:rFonts w:ascii="Times New Roman" w:eastAsia="Times New Roman" w:hAnsi="Times New Roman" w:cs="Times New Roman"/>
          <w:sz w:val="28"/>
          <w:szCs w:val="28"/>
          <w:lang w:eastAsia="ru-RU"/>
        </w:rPr>
        <w:t>риобре</w:t>
      </w:r>
      <w:r>
        <w:rPr>
          <w:rFonts w:ascii="Times New Roman" w:eastAsia="Times New Roman" w:hAnsi="Times New Roman" w:cs="Times New Roman"/>
          <w:sz w:val="28"/>
          <w:szCs w:val="28"/>
          <w:lang w:eastAsia="ru-RU"/>
        </w:rPr>
        <w:t>сти</w:t>
      </w:r>
      <w:r w:rsidRPr="007F3C22">
        <w:rPr>
          <w:rFonts w:ascii="Times New Roman" w:eastAsia="Times New Roman" w:hAnsi="Times New Roman" w:cs="Times New Roman"/>
          <w:sz w:val="28"/>
          <w:szCs w:val="28"/>
          <w:lang w:eastAsia="ru-RU"/>
        </w:rPr>
        <w:t xml:space="preserve"> современно</w:t>
      </w:r>
      <w:r>
        <w:rPr>
          <w:rFonts w:ascii="Times New Roman" w:eastAsia="Times New Roman" w:hAnsi="Times New Roman" w:cs="Times New Roman"/>
          <w:sz w:val="28"/>
          <w:szCs w:val="28"/>
          <w:lang w:eastAsia="ru-RU"/>
        </w:rPr>
        <w:t>е</w:t>
      </w:r>
      <w:r w:rsidRPr="007F3C22">
        <w:rPr>
          <w:rFonts w:ascii="Times New Roman" w:eastAsia="Times New Roman" w:hAnsi="Times New Roman" w:cs="Times New Roman"/>
          <w:sz w:val="28"/>
          <w:szCs w:val="28"/>
          <w:lang w:eastAsia="ru-RU"/>
        </w:rPr>
        <w:t xml:space="preserve"> оборудовани</w:t>
      </w:r>
      <w:r>
        <w:rPr>
          <w:rFonts w:ascii="Times New Roman" w:eastAsia="Times New Roman" w:hAnsi="Times New Roman" w:cs="Times New Roman"/>
          <w:sz w:val="28"/>
          <w:szCs w:val="28"/>
          <w:lang w:eastAsia="ru-RU"/>
        </w:rPr>
        <w:t>е</w:t>
      </w:r>
      <w:r w:rsidRPr="007F3C22">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 xml:space="preserve">более </w:t>
      </w:r>
      <w:r w:rsidRPr="007F3C22">
        <w:rPr>
          <w:rFonts w:ascii="Times New Roman" w:eastAsia="Times New Roman" w:hAnsi="Times New Roman" w:cs="Times New Roman"/>
          <w:sz w:val="28"/>
          <w:szCs w:val="28"/>
          <w:lang w:eastAsia="ru-RU"/>
        </w:rPr>
        <w:t>длительным сроком службы с целью наращивания производственных мощностей предприятия</w:t>
      </w:r>
      <w:r>
        <w:rPr>
          <w:rFonts w:ascii="Times New Roman" w:eastAsia="Times New Roman" w:hAnsi="Times New Roman" w:cs="Times New Roman"/>
          <w:sz w:val="28"/>
          <w:szCs w:val="28"/>
          <w:lang w:eastAsia="ru-RU"/>
        </w:rPr>
        <w:t>;</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Стоит обратить внимание на заключение п</w:t>
      </w:r>
      <w:r w:rsidRPr="007F3C22">
        <w:rPr>
          <w:rFonts w:ascii="Times New Roman" w:eastAsia="Times New Roman" w:hAnsi="Times New Roman" w:cs="Times New Roman"/>
          <w:sz w:val="28"/>
          <w:szCs w:val="28"/>
          <w:lang w:eastAsia="ru-RU"/>
        </w:rPr>
        <w:t>артнерств</w:t>
      </w:r>
      <w:r>
        <w:rPr>
          <w:rFonts w:ascii="Times New Roman" w:eastAsia="Times New Roman" w:hAnsi="Times New Roman" w:cs="Times New Roman"/>
          <w:sz w:val="28"/>
          <w:szCs w:val="28"/>
          <w:lang w:eastAsia="ru-RU"/>
        </w:rPr>
        <w:t>а</w:t>
      </w:r>
      <w:r w:rsidRPr="007F3C22">
        <w:rPr>
          <w:rFonts w:ascii="Times New Roman" w:eastAsia="Times New Roman" w:hAnsi="Times New Roman" w:cs="Times New Roman"/>
          <w:sz w:val="28"/>
          <w:szCs w:val="28"/>
          <w:lang w:eastAsia="ru-RU"/>
        </w:rPr>
        <w:t xml:space="preserve"> с учебными заведениями с целью привлечения молодых специалистов</w:t>
      </w:r>
      <w:r>
        <w:rPr>
          <w:rFonts w:ascii="Times New Roman" w:eastAsia="Times New Roman" w:hAnsi="Times New Roman" w:cs="Times New Roman"/>
          <w:sz w:val="28"/>
          <w:szCs w:val="28"/>
          <w:lang w:eastAsia="ru-RU"/>
        </w:rPr>
        <w:t>, а также повышения квалификаций и уровня подготовки уже работающего персонала;</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совместными </w:t>
      </w:r>
      <w:proofErr w:type="gramStart"/>
      <w:r>
        <w:rPr>
          <w:rFonts w:ascii="Times New Roman" w:eastAsia="Times New Roman" w:hAnsi="Times New Roman" w:cs="Times New Roman"/>
          <w:sz w:val="28"/>
          <w:szCs w:val="28"/>
          <w:lang w:eastAsia="ru-RU"/>
        </w:rPr>
        <w:t>проектами</w:t>
      </w:r>
      <w:proofErr w:type="gramEnd"/>
      <w:r>
        <w:rPr>
          <w:rFonts w:ascii="Times New Roman" w:eastAsia="Times New Roman" w:hAnsi="Times New Roman" w:cs="Times New Roman"/>
          <w:sz w:val="28"/>
          <w:szCs w:val="28"/>
          <w:lang w:eastAsia="ru-RU"/>
        </w:rPr>
        <w:t xml:space="preserve"> как с государственными, так и с частными организациями позволит не только повысить узнаваемость предприятия, но и даст возможность выйти на новые рынки;  </w:t>
      </w:r>
    </w:p>
    <w:p w:rsidR="004F3F55" w:rsidRPr="007F3C22"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sidRPr="007F3C22">
        <w:rPr>
          <w:rFonts w:ascii="Times New Roman" w:eastAsia="Times New Roman" w:hAnsi="Times New Roman" w:cs="Times New Roman"/>
          <w:sz w:val="28"/>
          <w:szCs w:val="28"/>
          <w:lang w:eastAsia="ru-RU"/>
        </w:rPr>
        <w:t>Возможно рассмотрение новой стратегии по диверсификации производства, которая позволит охватить новые рынки сбыта, и, следовательно, обеспечит организации получение прибыли в период сниженного спроса на вагоны повышенной комфортности.</w:t>
      </w:r>
    </w:p>
    <w:p w:rsidR="00B91EC5" w:rsidRPr="00B91EC5" w:rsidRDefault="00B91EC5" w:rsidP="00B91EC5">
      <w:pPr>
        <w:pStyle w:val="3"/>
        <w:spacing w:before="0" w:line="360" w:lineRule="auto"/>
        <w:jc w:val="center"/>
        <w:rPr>
          <w:rFonts w:ascii="Times New Roman" w:hAnsi="Times New Roman" w:cs="Times New Roman"/>
          <w:color w:val="auto"/>
          <w:sz w:val="28"/>
        </w:rPr>
      </w:pPr>
      <w:bookmarkStart w:id="19" w:name="_Toc104555211"/>
      <w:r w:rsidRPr="00B91EC5">
        <w:rPr>
          <w:rFonts w:ascii="Times New Roman" w:hAnsi="Times New Roman" w:cs="Times New Roman"/>
          <w:color w:val="auto"/>
          <w:sz w:val="28"/>
        </w:rPr>
        <w:lastRenderedPageBreak/>
        <w:t>Список используемой литературы</w:t>
      </w:r>
      <w:bookmarkEnd w:id="19"/>
    </w:p>
    <w:p w:rsidR="00EF20CC" w:rsidRPr="00EF20CC" w:rsidRDefault="00EF20CC" w:rsidP="00EF20CC">
      <w:pPr>
        <w:spacing w:after="0" w:line="360" w:lineRule="auto"/>
        <w:jc w:val="both"/>
        <w:rPr>
          <w:rFonts w:ascii="Times New Roman" w:hAnsi="Times New Roman" w:cs="Times New Roman"/>
          <w:sz w:val="28"/>
        </w:rPr>
      </w:pP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 xml:space="preserve">Александрова А.А. Характеристика уровня электронной коммерции в России//Modern </w:t>
      </w:r>
      <w:proofErr w:type="spellStart"/>
      <w:r w:rsidRPr="00992B31">
        <w:rPr>
          <w:rFonts w:ascii="Times New Roman" w:hAnsi="Times New Roman" w:cs="Times New Roman"/>
          <w:sz w:val="28"/>
        </w:rPr>
        <w:t>Science</w:t>
      </w:r>
      <w:proofErr w:type="spellEnd"/>
      <w:r w:rsidRPr="00992B31">
        <w:rPr>
          <w:rFonts w:ascii="Times New Roman" w:hAnsi="Times New Roman" w:cs="Times New Roman"/>
          <w:sz w:val="28"/>
        </w:rPr>
        <w:t>. – 2022. – № 2-1. – С. 44-47.</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Амирханова П.М. Тенденции развития электронной коммерции в России, 2018-2022 гг.//Вестник научной мысли. – 2022. – № 3. – С. 10-14.</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Брагин, Л. А. Организация розничной торговли в сети Интернет</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учебное пособие / Л. А. Брагин, Т. В. Панкина. — Москва</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ФОРУМ</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ИНФРА-М, 2020. — 120 с. </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Бударина</w:t>
      </w:r>
      <w:proofErr w:type="spellEnd"/>
      <w:r w:rsidRPr="00992B31">
        <w:rPr>
          <w:rFonts w:ascii="Times New Roman" w:hAnsi="Times New Roman" w:cs="Times New Roman"/>
          <w:sz w:val="28"/>
        </w:rPr>
        <w:t xml:space="preserve"> Н.А., </w:t>
      </w:r>
      <w:proofErr w:type="spellStart"/>
      <w:r w:rsidRPr="00992B31">
        <w:rPr>
          <w:rFonts w:ascii="Times New Roman" w:hAnsi="Times New Roman" w:cs="Times New Roman"/>
          <w:sz w:val="28"/>
        </w:rPr>
        <w:t>Ненадышина</w:t>
      </w:r>
      <w:proofErr w:type="spellEnd"/>
      <w:r w:rsidRPr="00992B31">
        <w:rPr>
          <w:rFonts w:ascii="Times New Roman" w:hAnsi="Times New Roman" w:cs="Times New Roman"/>
          <w:sz w:val="28"/>
        </w:rPr>
        <w:t xml:space="preserve"> Т.С. Перспективы упрощения процедур торговли в условиях </w:t>
      </w:r>
      <w:proofErr w:type="spellStart"/>
      <w:r w:rsidRPr="00992B31">
        <w:rPr>
          <w:rFonts w:ascii="Times New Roman" w:hAnsi="Times New Roman" w:cs="Times New Roman"/>
          <w:sz w:val="28"/>
        </w:rPr>
        <w:t>цифровизации</w:t>
      </w:r>
      <w:proofErr w:type="spellEnd"/>
      <w:r w:rsidRPr="00992B31">
        <w:rPr>
          <w:rFonts w:ascii="Times New Roman" w:hAnsi="Times New Roman" w:cs="Times New Roman"/>
          <w:sz w:val="28"/>
        </w:rPr>
        <w:t>//Российский внешнеэкономический вестник. – 2022. – № 2. – С. 16-22.</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Веригина А.В., Коваль Д.В. Приоритеты развития электронной коммерции в 2022 году//Экономика. Налоги. Право. – 2022. – Т. 15. – № 1. – С. 94-104.</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Гредасова</w:t>
      </w:r>
      <w:proofErr w:type="spellEnd"/>
      <w:r w:rsidRPr="00992B31">
        <w:rPr>
          <w:rFonts w:ascii="Times New Roman" w:hAnsi="Times New Roman" w:cs="Times New Roman"/>
          <w:sz w:val="28"/>
        </w:rPr>
        <w:t xml:space="preserve"> Е.Е. Состояние и перспективы развития </w:t>
      </w:r>
      <w:proofErr w:type="spellStart"/>
      <w:r w:rsidRPr="00992B31">
        <w:rPr>
          <w:rFonts w:ascii="Times New Roman" w:hAnsi="Times New Roman" w:cs="Times New Roman"/>
          <w:sz w:val="28"/>
        </w:rPr>
        <w:t>интернет-торговли</w:t>
      </w:r>
      <w:proofErr w:type="spellEnd"/>
      <w:r w:rsidRPr="00992B31">
        <w:rPr>
          <w:rFonts w:ascii="Times New Roman" w:hAnsi="Times New Roman" w:cs="Times New Roman"/>
          <w:sz w:val="28"/>
        </w:rPr>
        <w:t>//Экономические исследования и разработки. – 2022. – № 1. – С. 30-33.</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Голубецкая</w:t>
      </w:r>
      <w:proofErr w:type="spellEnd"/>
      <w:r w:rsidRPr="00992B31">
        <w:rPr>
          <w:rFonts w:ascii="Times New Roman" w:hAnsi="Times New Roman" w:cs="Times New Roman"/>
          <w:sz w:val="28"/>
        </w:rPr>
        <w:t xml:space="preserve"> Н.П., </w:t>
      </w:r>
      <w:proofErr w:type="spellStart"/>
      <w:r w:rsidRPr="00992B31">
        <w:rPr>
          <w:rFonts w:ascii="Times New Roman" w:hAnsi="Times New Roman" w:cs="Times New Roman"/>
          <w:sz w:val="28"/>
        </w:rPr>
        <w:t>Смешко</w:t>
      </w:r>
      <w:proofErr w:type="spellEnd"/>
      <w:r w:rsidRPr="00992B31">
        <w:rPr>
          <w:rFonts w:ascii="Times New Roman" w:hAnsi="Times New Roman" w:cs="Times New Roman"/>
          <w:sz w:val="28"/>
        </w:rPr>
        <w:t xml:space="preserve"> О.Г., </w:t>
      </w:r>
      <w:proofErr w:type="spellStart"/>
      <w:r w:rsidRPr="00992B31">
        <w:rPr>
          <w:rFonts w:ascii="Times New Roman" w:hAnsi="Times New Roman" w:cs="Times New Roman"/>
          <w:sz w:val="28"/>
        </w:rPr>
        <w:t>Чиркова</w:t>
      </w:r>
      <w:proofErr w:type="spellEnd"/>
      <w:r w:rsidRPr="00992B31">
        <w:rPr>
          <w:rFonts w:ascii="Times New Roman" w:hAnsi="Times New Roman" w:cs="Times New Roman"/>
          <w:sz w:val="28"/>
        </w:rPr>
        <w:t xml:space="preserve"> Т.В. Трансформация инновационной деятельности в современном менеджменте организаций//Экономика и управление. – 2022. – Т. 28. – № 2. – С. 147-158.</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Дудургов</w:t>
      </w:r>
      <w:proofErr w:type="spellEnd"/>
      <w:r w:rsidRPr="00992B31">
        <w:rPr>
          <w:rFonts w:ascii="Times New Roman" w:hAnsi="Times New Roman" w:cs="Times New Roman"/>
          <w:sz w:val="28"/>
        </w:rPr>
        <w:t xml:space="preserve"> И.А., </w:t>
      </w:r>
      <w:proofErr w:type="spellStart"/>
      <w:r w:rsidRPr="00992B31">
        <w:rPr>
          <w:rFonts w:ascii="Times New Roman" w:hAnsi="Times New Roman" w:cs="Times New Roman"/>
          <w:sz w:val="28"/>
        </w:rPr>
        <w:t>Орцханова</w:t>
      </w:r>
      <w:proofErr w:type="spellEnd"/>
      <w:r w:rsidRPr="00992B31">
        <w:rPr>
          <w:rFonts w:ascii="Times New Roman" w:hAnsi="Times New Roman" w:cs="Times New Roman"/>
          <w:sz w:val="28"/>
        </w:rPr>
        <w:t xml:space="preserve"> М.А. Электронная торговля: формы и методы//В сборнике: Дискуссии в области гуманитарных, </w:t>
      </w:r>
      <w:proofErr w:type="spellStart"/>
      <w:proofErr w:type="gramStart"/>
      <w:r w:rsidRPr="00992B31">
        <w:rPr>
          <w:rFonts w:ascii="Times New Roman" w:hAnsi="Times New Roman" w:cs="Times New Roman"/>
          <w:sz w:val="28"/>
        </w:rPr>
        <w:t>естественно-научных</w:t>
      </w:r>
      <w:proofErr w:type="spellEnd"/>
      <w:proofErr w:type="gramEnd"/>
      <w:r w:rsidRPr="00992B31">
        <w:rPr>
          <w:rFonts w:ascii="Times New Roman" w:hAnsi="Times New Roman" w:cs="Times New Roman"/>
          <w:sz w:val="28"/>
        </w:rPr>
        <w:t xml:space="preserve"> аспектов современности. Материалы XXXV Всероссийской научно-практической конференции. Ростов-на-Дону, 2022. – С. 407-409.</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Кузьмина Т.И. Состояние и тенденции развития электронной коммерции в практике мировой торговли//Управленческий учет. – 2022. – № 1-1. – С. 80-85.</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Полтояйнен</w:t>
      </w:r>
      <w:proofErr w:type="spellEnd"/>
      <w:r w:rsidRPr="00992B31">
        <w:rPr>
          <w:rFonts w:ascii="Times New Roman" w:hAnsi="Times New Roman" w:cs="Times New Roman"/>
          <w:sz w:val="28"/>
        </w:rPr>
        <w:t xml:space="preserve"> И.К. Теоретические аспекты развития электронной коммерции//В сборнике: Научно-технический прогресс как механизм </w:t>
      </w:r>
      <w:r w:rsidRPr="00992B31">
        <w:rPr>
          <w:rFonts w:ascii="Times New Roman" w:hAnsi="Times New Roman" w:cs="Times New Roman"/>
          <w:sz w:val="28"/>
        </w:rPr>
        <w:lastRenderedPageBreak/>
        <w:t>развития современного общества. Сборник статей Всероссийской научно-практической конференции. Уфа, 2022. – С. 101-105.</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gramStart"/>
      <w:r w:rsidRPr="00992B31">
        <w:rPr>
          <w:rFonts w:ascii="Times New Roman" w:hAnsi="Times New Roman" w:cs="Times New Roman"/>
          <w:sz w:val="28"/>
        </w:rPr>
        <w:t>Тишин</w:t>
      </w:r>
      <w:proofErr w:type="gramEnd"/>
      <w:r w:rsidRPr="00992B31">
        <w:rPr>
          <w:rFonts w:ascii="Times New Roman" w:hAnsi="Times New Roman" w:cs="Times New Roman"/>
          <w:sz w:val="28"/>
        </w:rPr>
        <w:t xml:space="preserve"> А.О. Современные тенденции развития электронной коммерции//В сборнике: Научные исследования молодых учёных. Сборник статей XVI Международной научно-практической конференции. Пенза, 2022. – С. 128-130.</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lang w:val="en-US"/>
        </w:rPr>
        <w:t xml:space="preserve">Electronic Commerce: Definition, Theory, and Context [Electronic resource]. URL: https://www.researchgate.net/publication/220175602_Electronic_Commerce_ </w:t>
      </w:r>
      <w:proofErr w:type="spellStart"/>
      <w:r w:rsidRPr="00992B31">
        <w:rPr>
          <w:rFonts w:ascii="Times New Roman" w:hAnsi="Times New Roman" w:cs="Times New Roman"/>
          <w:sz w:val="28"/>
          <w:lang w:val="en-US"/>
        </w:rPr>
        <w:t>Definition_Theory_and_Context</w:t>
      </w:r>
      <w:proofErr w:type="spellEnd"/>
      <w:r w:rsidRPr="00992B31">
        <w:rPr>
          <w:rFonts w:ascii="Times New Roman" w:hAnsi="Times New Roman" w:cs="Times New Roman"/>
          <w:sz w:val="28"/>
          <w:lang w:val="en-US"/>
        </w:rPr>
        <w:t xml:space="preserve">/. </w:t>
      </w:r>
      <w:proofErr w:type="spellStart"/>
      <w:r w:rsidRPr="00992B31">
        <w:rPr>
          <w:rFonts w:ascii="Times New Roman" w:hAnsi="Times New Roman" w:cs="Times New Roman"/>
          <w:sz w:val="28"/>
        </w:rPr>
        <w:t>Date</w:t>
      </w:r>
      <w:proofErr w:type="spellEnd"/>
      <w:r w:rsidRPr="00992B31">
        <w:rPr>
          <w:rFonts w:ascii="Times New Roman" w:hAnsi="Times New Roman" w:cs="Times New Roman"/>
          <w:sz w:val="28"/>
        </w:rPr>
        <w:t xml:space="preserve"> of </w:t>
      </w:r>
      <w:proofErr w:type="spellStart"/>
      <w:r w:rsidRPr="00992B31">
        <w:rPr>
          <w:rFonts w:ascii="Times New Roman" w:hAnsi="Times New Roman" w:cs="Times New Roman"/>
          <w:sz w:val="28"/>
        </w:rPr>
        <w:t>access</w:t>
      </w:r>
      <w:proofErr w:type="spellEnd"/>
      <w:r w:rsidRPr="00992B31">
        <w:rPr>
          <w:rFonts w:ascii="Times New Roman" w:hAnsi="Times New Roman" w:cs="Times New Roman"/>
          <w:sz w:val="28"/>
        </w:rPr>
        <w:t>: 26.05.2022.</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lang w:val="en-US"/>
        </w:rPr>
        <w:t xml:space="preserve">Growth of E-Commerce in the 21 </w:t>
      </w:r>
      <w:proofErr w:type="spellStart"/>
      <w:r w:rsidRPr="00992B31">
        <w:rPr>
          <w:rFonts w:ascii="Times New Roman" w:hAnsi="Times New Roman" w:cs="Times New Roman"/>
          <w:sz w:val="28"/>
          <w:lang w:val="en-US"/>
        </w:rPr>
        <w:t>st</w:t>
      </w:r>
      <w:proofErr w:type="spellEnd"/>
      <w:r w:rsidRPr="00992B31">
        <w:rPr>
          <w:rFonts w:ascii="Times New Roman" w:hAnsi="Times New Roman" w:cs="Times New Roman"/>
          <w:sz w:val="28"/>
          <w:lang w:val="en-US"/>
        </w:rPr>
        <w:t xml:space="preserve"> Century [Electronic resource]. URL: https://www.warehouseanywhere.com/resources/history-future-and-trends-of-ecommerce/. </w:t>
      </w:r>
      <w:proofErr w:type="spellStart"/>
      <w:r w:rsidRPr="00992B31">
        <w:rPr>
          <w:rFonts w:ascii="Times New Roman" w:hAnsi="Times New Roman" w:cs="Times New Roman"/>
          <w:sz w:val="28"/>
        </w:rPr>
        <w:t>Date</w:t>
      </w:r>
      <w:proofErr w:type="spellEnd"/>
      <w:r w:rsidRPr="00992B31">
        <w:rPr>
          <w:rFonts w:ascii="Times New Roman" w:hAnsi="Times New Roman" w:cs="Times New Roman"/>
          <w:sz w:val="28"/>
        </w:rPr>
        <w:t xml:space="preserve"> of </w:t>
      </w:r>
      <w:proofErr w:type="spellStart"/>
      <w:r w:rsidRPr="00992B31">
        <w:rPr>
          <w:rFonts w:ascii="Times New Roman" w:hAnsi="Times New Roman" w:cs="Times New Roman"/>
          <w:sz w:val="28"/>
        </w:rPr>
        <w:t>access</w:t>
      </w:r>
      <w:proofErr w:type="spellEnd"/>
      <w:r w:rsidRPr="00992B31">
        <w:rPr>
          <w:rFonts w:ascii="Times New Roman" w:hAnsi="Times New Roman" w:cs="Times New Roman"/>
          <w:sz w:val="28"/>
        </w:rPr>
        <w:t>: 26.05.2022.</w:t>
      </w:r>
    </w:p>
    <w:p w:rsidR="00B91EC5" w:rsidRDefault="00B91EC5" w:rsidP="00B91EC5"/>
    <w:p w:rsidR="00B91EC5" w:rsidRDefault="00B91EC5" w:rsidP="00B91EC5"/>
    <w:p w:rsidR="00B91EC5" w:rsidRDefault="00B91EC5" w:rsidP="00B91EC5"/>
    <w:p w:rsidR="00EF20CC" w:rsidRDefault="00EF20CC" w:rsidP="00B91EC5"/>
    <w:p w:rsidR="00EF20CC" w:rsidRDefault="00EF20CC" w:rsidP="00B91EC5"/>
    <w:p w:rsidR="00EF20CC" w:rsidRDefault="00EF20CC" w:rsidP="00EF20CC">
      <w:pPr>
        <w:spacing w:after="0" w:line="360" w:lineRule="auto"/>
        <w:ind w:firstLine="708"/>
        <w:contextualSpacing/>
        <w:jc w:val="center"/>
        <w:rPr>
          <w:rFonts w:ascii="Times New Roman" w:eastAsia="Calibri" w:hAnsi="Times New Roman" w:cs="Times New Roman"/>
          <w:b/>
          <w:bCs/>
          <w:sz w:val="28"/>
        </w:rPr>
        <w:sectPr w:rsidR="00EF20CC" w:rsidSect="00EF20CC">
          <w:footerReference w:type="default" r:id="rId19"/>
          <w:footerReference w:type="first" r:id="rId20"/>
          <w:pgSz w:w="11906" w:h="16838"/>
          <w:pgMar w:top="1134" w:right="851" w:bottom="1134" w:left="1701" w:header="709" w:footer="709" w:gutter="0"/>
          <w:pgNumType w:start="2"/>
          <w:cols w:space="708"/>
          <w:titlePg/>
          <w:docGrid w:linePitch="360"/>
        </w:sectPr>
      </w:pPr>
    </w:p>
    <w:p w:rsidR="00EF20CC" w:rsidRPr="00621725" w:rsidRDefault="00EF20CC" w:rsidP="00EF20CC">
      <w:pPr>
        <w:spacing w:after="0" w:line="360" w:lineRule="auto"/>
        <w:ind w:firstLine="708"/>
        <w:contextualSpacing/>
        <w:jc w:val="center"/>
        <w:rPr>
          <w:rFonts w:ascii="Times New Roman" w:eastAsia="Calibri" w:hAnsi="Times New Roman" w:cs="Times New Roman"/>
          <w:b/>
          <w:bCs/>
          <w:sz w:val="28"/>
        </w:rPr>
      </w:pPr>
      <w:r w:rsidRPr="00AC2FAF">
        <w:rPr>
          <w:rFonts w:ascii="Times New Roman" w:eastAsia="Calibri" w:hAnsi="Times New Roman" w:cs="Times New Roman"/>
          <w:b/>
          <w:bCs/>
          <w:sz w:val="28"/>
        </w:rPr>
        <w:lastRenderedPageBreak/>
        <w:t>ПРИЛОЖЕНИЯ</w:t>
      </w:r>
    </w:p>
    <w:p w:rsidR="00EF20CC" w:rsidRDefault="00EF20CC" w:rsidP="00EF20CC">
      <w:pPr>
        <w:spacing w:after="0" w:line="360" w:lineRule="auto"/>
        <w:ind w:firstLine="709"/>
        <w:contextualSpacing/>
        <w:jc w:val="center"/>
        <w:rPr>
          <w:rFonts w:ascii="Times New Roman" w:eastAsia="Calibri" w:hAnsi="Times New Roman" w:cs="Times New Roman"/>
          <w:sz w:val="28"/>
        </w:rPr>
      </w:pPr>
      <w:r>
        <w:rPr>
          <w:rFonts w:ascii="Times New Roman" w:eastAsia="Calibri" w:hAnsi="Times New Roman" w:cs="Times New Roman"/>
          <w:sz w:val="28"/>
        </w:rPr>
        <w:t>Приложение 1</w:t>
      </w:r>
    </w:p>
    <w:p w:rsidR="00EF20CC" w:rsidRPr="00621725" w:rsidRDefault="00EF20CC" w:rsidP="00EF20CC">
      <w:pPr>
        <w:spacing w:after="0" w:line="360" w:lineRule="auto"/>
        <w:ind w:firstLine="709"/>
        <w:contextualSpacing/>
        <w:jc w:val="center"/>
        <w:rPr>
          <w:rFonts w:ascii="Times New Roman" w:eastAsia="Calibri" w:hAnsi="Times New Roman" w:cs="Times New Roman"/>
          <w:sz w:val="28"/>
        </w:rPr>
      </w:pPr>
      <w:r>
        <w:rPr>
          <w:rFonts w:ascii="Times New Roman" w:eastAsia="Calibri" w:hAnsi="Times New Roman" w:cs="Times New Roman"/>
          <w:sz w:val="28"/>
          <w:lang w:val="en-US"/>
        </w:rPr>
        <w:t>PEST-</w:t>
      </w:r>
      <w:r>
        <w:rPr>
          <w:rFonts w:ascii="Times New Roman" w:eastAsia="Calibri" w:hAnsi="Times New Roman" w:cs="Times New Roman"/>
          <w:sz w:val="28"/>
        </w:rPr>
        <w:t>анализ</w:t>
      </w:r>
      <w:r w:rsidRPr="00D4636D">
        <w:rPr>
          <w:rFonts w:ascii="Times New Roman" w:eastAsia="Times New Roman" w:hAnsi="Times New Roman" w:cs="Times New Roman"/>
          <w:sz w:val="28"/>
          <w:szCs w:val="28"/>
          <w:lang w:eastAsia="ru-RU"/>
        </w:rPr>
        <w:t xml:space="preserve"> </w:t>
      </w:r>
    </w:p>
    <w:tbl>
      <w:tblPr>
        <w:tblStyle w:val="12"/>
        <w:tblpPr w:leftFromText="180" w:rightFromText="180" w:vertAnchor="text" w:horzAnchor="margin" w:tblpY="50"/>
        <w:tblW w:w="14596" w:type="dxa"/>
        <w:tblLayout w:type="fixed"/>
        <w:tblLook w:val="04A0"/>
      </w:tblPr>
      <w:tblGrid>
        <w:gridCol w:w="2547"/>
        <w:gridCol w:w="2410"/>
        <w:gridCol w:w="2693"/>
        <w:gridCol w:w="1701"/>
        <w:gridCol w:w="2593"/>
        <w:gridCol w:w="2652"/>
      </w:tblGrid>
      <w:tr w:rsidR="00EF20CC" w:rsidRPr="009E7C01" w:rsidTr="004F3F55">
        <w:trPr>
          <w:trHeight w:val="132"/>
        </w:trPr>
        <w:tc>
          <w:tcPr>
            <w:tcW w:w="2547" w:type="dxa"/>
            <w:vMerge w:val="restart"/>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Фактор</w:t>
            </w:r>
          </w:p>
        </w:tc>
        <w:tc>
          <w:tcPr>
            <w:tcW w:w="2410" w:type="dxa"/>
            <w:vMerge w:val="restart"/>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Текущее состояние</w:t>
            </w:r>
          </w:p>
        </w:tc>
        <w:tc>
          <w:tcPr>
            <w:tcW w:w="2693" w:type="dxa"/>
            <w:vMerge w:val="restart"/>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Тенденция развития</w:t>
            </w:r>
          </w:p>
        </w:tc>
        <w:tc>
          <w:tcPr>
            <w:tcW w:w="4294" w:type="dxa"/>
            <w:gridSpan w:val="2"/>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Стратегические последствия</w:t>
            </w:r>
          </w:p>
        </w:tc>
        <w:tc>
          <w:tcPr>
            <w:tcW w:w="2652" w:type="dxa"/>
            <w:vMerge w:val="restart"/>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Стратегическая реакция</w:t>
            </w:r>
          </w:p>
        </w:tc>
      </w:tr>
      <w:tr w:rsidR="00EF20CC" w:rsidRPr="009E7C01" w:rsidTr="004F3F55">
        <w:trPr>
          <w:trHeight w:val="196"/>
        </w:trPr>
        <w:tc>
          <w:tcPr>
            <w:tcW w:w="2547" w:type="dxa"/>
            <w:vMerge/>
          </w:tcPr>
          <w:p w:rsidR="00EF20CC" w:rsidRPr="009E7C01" w:rsidRDefault="00EF20CC" w:rsidP="004F3F55">
            <w:pPr>
              <w:jc w:val="both"/>
              <w:rPr>
                <w:rFonts w:ascii="Times New Roman" w:eastAsia="Calibri" w:hAnsi="Times New Roman" w:cs="Times New Roman"/>
                <w:sz w:val="20"/>
                <w:szCs w:val="20"/>
              </w:rPr>
            </w:pPr>
          </w:p>
        </w:tc>
        <w:tc>
          <w:tcPr>
            <w:tcW w:w="2410" w:type="dxa"/>
            <w:vMerge/>
          </w:tcPr>
          <w:p w:rsidR="00EF20CC" w:rsidRPr="009E7C01" w:rsidRDefault="00EF20CC" w:rsidP="004F3F55">
            <w:pPr>
              <w:jc w:val="both"/>
              <w:rPr>
                <w:rFonts w:ascii="Times New Roman" w:eastAsia="Calibri" w:hAnsi="Times New Roman" w:cs="Times New Roman"/>
                <w:sz w:val="20"/>
                <w:szCs w:val="20"/>
              </w:rPr>
            </w:pPr>
          </w:p>
        </w:tc>
        <w:tc>
          <w:tcPr>
            <w:tcW w:w="2693" w:type="dxa"/>
            <w:vMerge/>
          </w:tcPr>
          <w:p w:rsidR="00EF20CC" w:rsidRPr="009E7C01" w:rsidRDefault="00EF20CC" w:rsidP="004F3F55">
            <w:pPr>
              <w:jc w:val="both"/>
              <w:rPr>
                <w:rFonts w:ascii="Times New Roman" w:eastAsia="Calibri" w:hAnsi="Times New Roman" w:cs="Times New Roman"/>
                <w:sz w:val="20"/>
                <w:szCs w:val="20"/>
              </w:rPr>
            </w:pPr>
          </w:p>
        </w:tc>
        <w:tc>
          <w:tcPr>
            <w:tcW w:w="1701" w:type="dxa"/>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Возможности</w:t>
            </w:r>
          </w:p>
        </w:tc>
        <w:tc>
          <w:tcPr>
            <w:tcW w:w="2593" w:type="dxa"/>
          </w:tcPr>
          <w:p w:rsidR="00EF20CC" w:rsidRPr="009E7C01" w:rsidRDefault="00EF20CC" w:rsidP="004F3F55">
            <w:pPr>
              <w:jc w:val="center"/>
              <w:rPr>
                <w:rFonts w:ascii="Times New Roman" w:eastAsia="Calibri" w:hAnsi="Times New Roman" w:cs="Times New Roman"/>
                <w:sz w:val="20"/>
                <w:szCs w:val="20"/>
              </w:rPr>
            </w:pPr>
            <w:r w:rsidRPr="009E7C01">
              <w:rPr>
                <w:rFonts w:ascii="Times New Roman" w:eastAsia="Calibri" w:hAnsi="Times New Roman" w:cs="Times New Roman"/>
                <w:sz w:val="20"/>
                <w:szCs w:val="20"/>
              </w:rPr>
              <w:t>Угрозы</w:t>
            </w:r>
          </w:p>
        </w:tc>
        <w:tc>
          <w:tcPr>
            <w:tcW w:w="2652" w:type="dxa"/>
            <w:vMerge/>
          </w:tcPr>
          <w:p w:rsidR="00EF20CC" w:rsidRPr="009E7C01" w:rsidRDefault="00EF20CC" w:rsidP="004F3F55">
            <w:pPr>
              <w:jc w:val="both"/>
              <w:rPr>
                <w:rFonts w:ascii="Times New Roman" w:eastAsia="Calibri" w:hAnsi="Times New Roman" w:cs="Times New Roman"/>
                <w:sz w:val="20"/>
                <w:szCs w:val="20"/>
              </w:rPr>
            </w:pPr>
          </w:p>
        </w:tc>
      </w:tr>
      <w:tr w:rsidR="00EF20CC" w:rsidRPr="009E7C01" w:rsidTr="004F3F55">
        <w:trPr>
          <w:trHeight w:val="286"/>
        </w:trPr>
        <w:tc>
          <w:tcPr>
            <w:tcW w:w="14596" w:type="dxa"/>
            <w:gridSpan w:val="6"/>
          </w:tcPr>
          <w:p w:rsidR="00EF20CC" w:rsidRPr="009E7C01" w:rsidRDefault="00EF20CC" w:rsidP="004F3F55">
            <w:pPr>
              <w:jc w:val="center"/>
              <w:rPr>
                <w:rFonts w:ascii="Times New Roman" w:eastAsia="Calibri" w:hAnsi="Times New Roman" w:cs="Times New Roman"/>
                <w:b/>
                <w:color w:val="000000"/>
                <w:sz w:val="20"/>
                <w:szCs w:val="20"/>
              </w:rPr>
            </w:pPr>
            <w:r w:rsidRPr="009E7C01">
              <w:rPr>
                <w:rFonts w:ascii="Times New Roman" w:eastAsia="Calibri" w:hAnsi="Times New Roman" w:cs="Times New Roman"/>
                <w:b/>
                <w:color w:val="000000"/>
                <w:sz w:val="20"/>
                <w:szCs w:val="20"/>
              </w:rPr>
              <w:t>Политико-правовые</w:t>
            </w:r>
          </w:p>
        </w:tc>
      </w:tr>
      <w:tr w:rsidR="00EF20CC" w:rsidRPr="00323144" w:rsidTr="004F3F55">
        <w:trPr>
          <w:trHeight w:val="925"/>
        </w:trPr>
        <w:tc>
          <w:tcPr>
            <w:tcW w:w="2547" w:type="dxa"/>
          </w:tcPr>
          <w:p w:rsidR="00EF20CC" w:rsidRPr="00323144" w:rsidRDefault="00EF20CC" w:rsidP="00EF20CC">
            <w:pPr>
              <w:pStyle w:val="a7"/>
              <w:numPr>
                <w:ilvl w:val="0"/>
                <w:numId w:val="17"/>
              </w:numPr>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Изменение налоговой политики (тарифы и льготы) </w:t>
            </w:r>
          </w:p>
          <w:p w:rsidR="00EF20CC" w:rsidRPr="00323144" w:rsidRDefault="00EF20CC" w:rsidP="004F3F55">
            <w:pPr>
              <w:pStyle w:val="a7"/>
              <w:jc w:val="both"/>
              <w:rPr>
                <w:rFonts w:ascii="Times New Roman" w:eastAsia="Calibri" w:hAnsi="Times New Roman" w:cs="Times New Roman"/>
                <w:sz w:val="20"/>
                <w:szCs w:val="20"/>
              </w:rPr>
            </w:pPr>
          </w:p>
        </w:tc>
        <w:tc>
          <w:tcPr>
            <w:tcW w:w="2410"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С 1 января 2019 вступили в силу увеличения фискальных платежей. Таким образом, произошло увеличение акциза на топливо (на бензин 5 класса и дизтопливо на 50%).</w:t>
            </w:r>
          </w:p>
          <w:p w:rsidR="00EF20CC" w:rsidRPr="00323144" w:rsidRDefault="00EF20CC" w:rsidP="004F3F55">
            <w:pPr>
              <w:jc w:val="both"/>
              <w:rPr>
                <w:rFonts w:ascii="Times New Roman" w:eastAsia="Calibri" w:hAnsi="Times New Roman" w:cs="Times New Roman"/>
                <w:sz w:val="20"/>
                <w:szCs w:val="20"/>
              </w:rPr>
            </w:pPr>
            <w:proofErr w:type="gramStart"/>
            <w:r w:rsidRPr="00323144">
              <w:rPr>
                <w:rFonts w:ascii="Times New Roman" w:eastAsia="Calibri" w:hAnsi="Times New Roman" w:cs="Times New Roman"/>
                <w:sz w:val="20"/>
                <w:szCs w:val="20"/>
              </w:rPr>
              <w:t>В следствие</w:t>
            </w:r>
            <w:proofErr w:type="gramEnd"/>
            <w:r w:rsidRPr="00323144">
              <w:rPr>
                <w:rFonts w:ascii="Times New Roman" w:eastAsia="Calibri" w:hAnsi="Times New Roman" w:cs="Times New Roman"/>
                <w:sz w:val="20"/>
                <w:szCs w:val="20"/>
              </w:rPr>
              <w:t xml:space="preserve"> этого произошел существенный рост цен на топливо, а также увеличились затраты на все виды перевозок. </w:t>
            </w:r>
          </w:p>
          <w:p w:rsidR="00EF20CC" w:rsidRPr="00323144" w:rsidRDefault="00EF20CC" w:rsidP="004F3F55">
            <w:pPr>
              <w:jc w:val="both"/>
              <w:rPr>
                <w:rFonts w:ascii="Times New Roman" w:eastAsia="Calibri" w:hAnsi="Times New Roman" w:cs="Times New Roman"/>
                <w:sz w:val="20"/>
                <w:szCs w:val="20"/>
              </w:rPr>
            </w:pPr>
          </w:p>
        </w:tc>
        <w:tc>
          <w:tcPr>
            <w:tcW w:w="2693"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Предполагается, что в 2020 году налоговые выплаты также будут иметь тенденцию к увеличению. </w:t>
            </w:r>
          </w:p>
          <w:p w:rsidR="00EF20CC" w:rsidRPr="00323144" w:rsidRDefault="00EF20CC" w:rsidP="004F3F55">
            <w:pPr>
              <w:jc w:val="both"/>
              <w:rPr>
                <w:rFonts w:ascii="Times New Roman" w:eastAsia="Calibri" w:hAnsi="Times New Roman" w:cs="Times New Roman"/>
                <w:sz w:val="20"/>
                <w:szCs w:val="20"/>
              </w:rPr>
            </w:pPr>
          </w:p>
        </w:tc>
        <w:tc>
          <w:tcPr>
            <w:tcW w:w="1701" w:type="dxa"/>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w:t>
            </w:r>
          </w:p>
        </w:tc>
        <w:tc>
          <w:tcPr>
            <w:tcW w:w="2593"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Увеличение налоговых ставок может сказаться на снижении уровня чистой прибыли организации. </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Снижение чистой прибыли в свою очередь может привести к уменьшению возможности использовать собственные средства для инвестирования в новые разработки и дальнейшее развитие предприятия. </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Таким образом, организация может стать менее конкурентоспособной на рынке, и ее стратегическая активность понизится. </w:t>
            </w:r>
          </w:p>
        </w:tc>
        <w:tc>
          <w:tcPr>
            <w:tcW w:w="2652"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В данной ситуации необходимо проанализировать возможности получения предприятием послаблений налоговых выплат.</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Также стоит воспользоваться правом налогоплательщика на применение инвестиционного налогового вычета.</w:t>
            </w:r>
          </w:p>
          <w:p w:rsidR="00EF20CC" w:rsidRPr="00323144" w:rsidRDefault="00EF20CC" w:rsidP="004F3F55">
            <w:pPr>
              <w:jc w:val="both"/>
              <w:rPr>
                <w:rFonts w:ascii="Times New Roman" w:eastAsia="Calibri" w:hAnsi="Times New Roman" w:cs="Times New Roman"/>
                <w:sz w:val="20"/>
                <w:szCs w:val="20"/>
              </w:rPr>
            </w:pPr>
          </w:p>
        </w:tc>
      </w:tr>
      <w:tr w:rsidR="00EF20CC" w:rsidRPr="00323144" w:rsidTr="004F3F55">
        <w:trPr>
          <w:trHeight w:val="2861"/>
        </w:trPr>
        <w:tc>
          <w:tcPr>
            <w:tcW w:w="2547" w:type="dxa"/>
          </w:tcPr>
          <w:p w:rsidR="00EF20CC" w:rsidRPr="00323144" w:rsidRDefault="00EF20CC" w:rsidP="00EF20CC">
            <w:pPr>
              <w:pStyle w:val="a7"/>
              <w:numPr>
                <w:ilvl w:val="0"/>
                <w:numId w:val="17"/>
              </w:num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lastRenderedPageBreak/>
              <w:t>Проведение программ государственной поддержки отрасли</w:t>
            </w:r>
          </w:p>
        </w:tc>
        <w:tc>
          <w:tcPr>
            <w:tcW w:w="2410"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В 2018 году Министерство промышленности и торговли выделило 2,1 млрд. рублей на предоставление субсидий на вагоностроительное производство.</w:t>
            </w:r>
          </w:p>
        </w:tc>
        <w:tc>
          <w:tcPr>
            <w:tcW w:w="2693"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Союз «Объединение вагоностроителей» готовит предложения с мерами финансовой поддержки предприятий отрасли в ситуации пандемии. Среди других мер — отсрочка платежей по уплате налогов и сборов организациями вагоностроения, а также кредитам/займам на срок не менее 6 месяцев.</w:t>
            </w:r>
          </w:p>
        </w:tc>
        <w:tc>
          <w:tcPr>
            <w:tcW w:w="1701"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Получение субсидий от государства даёт возможность возместить часть затрат, связанных с производством пассажирских вагонов.</w:t>
            </w:r>
          </w:p>
        </w:tc>
        <w:tc>
          <w:tcPr>
            <w:tcW w:w="2593"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Возможное обострение конкуренции между предприятиями за получение субсидий. Это может повлечь за собой использование большого количества ресурсов, которые могут быть выше, чем сумма субсидий.</w:t>
            </w:r>
          </w:p>
        </w:tc>
        <w:tc>
          <w:tcPr>
            <w:tcW w:w="2652"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Мониторинг и участие в программах государственной поддержки.</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Сбор и подготовка необходимых документов на предоставление предприятию налоговых послаблений, применение инвестиционного налогового вычета.</w:t>
            </w:r>
          </w:p>
        </w:tc>
      </w:tr>
    </w:tbl>
    <w:p w:rsidR="00EF20CC" w:rsidRDefault="00EF20CC"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Default="004F3F55" w:rsidP="00EF20CC">
      <w:pPr>
        <w:spacing w:after="0" w:line="360" w:lineRule="auto"/>
        <w:contextualSpacing/>
        <w:rPr>
          <w:rFonts w:ascii="Times New Roman" w:eastAsia="Times New Roman" w:hAnsi="Times New Roman" w:cs="Times New Roman"/>
          <w:sz w:val="24"/>
          <w:szCs w:val="24"/>
          <w:lang w:eastAsia="ru-RU"/>
        </w:rPr>
      </w:pPr>
    </w:p>
    <w:p w:rsidR="004F3F55" w:rsidRPr="00323144" w:rsidRDefault="004F3F55" w:rsidP="00EF20CC">
      <w:pPr>
        <w:spacing w:after="0" w:line="360" w:lineRule="auto"/>
        <w:contextualSpacing/>
        <w:rPr>
          <w:rFonts w:ascii="Times New Roman" w:eastAsia="Times New Roman" w:hAnsi="Times New Roman" w:cs="Times New Roman"/>
          <w:sz w:val="24"/>
          <w:szCs w:val="24"/>
          <w:lang w:eastAsia="ru-RU"/>
        </w:rPr>
      </w:pPr>
    </w:p>
    <w:p w:rsidR="00EF20CC" w:rsidRPr="00323144" w:rsidRDefault="00EF20CC" w:rsidP="00EF20CC">
      <w:pPr>
        <w:spacing w:after="0" w:line="36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23144">
        <w:rPr>
          <w:rFonts w:ascii="Times New Roman" w:eastAsia="Times New Roman" w:hAnsi="Times New Roman" w:cs="Times New Roman"/>
          <w:sz w:val="28"/>
          <w:szCs w:val="28"/>
          <w:lang w:eastAsia="ru-RU"/>
        </w:rPr>
        <w:t xml:space="preserve">Продолжение </w:t>
      </w:r>
      <w:r>
        <w:rPr>
          <w:rFonts w:ascii="Times New Roman" w:eastAsia="Times New Roman" w:hAnsi="Times New Roman" w:cs="Times New Roman"/>
          <w:sz w:val="28"/>
          <w:szCs w:val="28"/>
          <w:lang w:eastAsia="ru-RU"/>
        </w:rPr>
        <w:t>приложения 1</w:t>
      </w:r>
    </w:p>
    <w:tbl>
      <w:tblPr>
        <w:tblStyle w:val="12"/>
        <w:tblpPr w:leftFromText="180" w:rightFromText="180" w:vertAnchor="text" w:horzAnchor="margin" w:tblpY="50"/>
        <w:tblW w:w="14692" w:type="dxa"/>
        <w:tblLayout w:type="fixed"/>
        <w:tblLook w:val="04A0"/>
      </w:tblPr>
      <w:tblGrid>
        <w:gridCol w:w="1985"/>
        <w:gridCol w:w="13"/>
        <w:gridCol w:w="2632"/>
        <w:gridCol w:w="2683"/>
        <w:gridCol w:w="32"/>
        <w:gridCol w:w="2267"/>
        <w:gridCol w:w="42"/>
        <w:gridCol w:w="2463"/>
        <w:gridCol w:w="24"/>
        <w:gridCol w:w="2551"/>
      </w:tblGrid>
      <w:tr w:rsidR="00EF20CC" w:rsidRPr="00323144" w:rsidTr="004F3F55">
        <w:trPr>
          <w:trHeight w:val="284"/>
        </w:trPr>
        <w:tc>
          <w:tcPr>
            <w:tcW w:w="1998" w:type="dxa"/>
            <w:gridSpan w:val="2"/>
            <w:vMerge w:val="restart"/>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hAnsi="Times New Roman" w:cs="Times New Roman"/>
              </w:rPr>
              <w:t>Фактор</w:t>
            </w:r>
          </w:p>
        </w:tc>
        <w:tc>
          <w:tcPr>
            <w:tcW w:w="2632" w:type="dxa"/>
            <w:vMerge w:val="restart"/>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hAnsi="Times New Roman" w:cs="Times New Roman"/>
              </w:rPr>
              <w:t>Текущее состояние</w:t>
            </w:r>
          </w:p>
        </w:tc>
        <w:tc>
          <w:tcPr>
            <w:tcW w:w="2683" w:type="dxa"/>
            <w:vMerge w:val="restart"/>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hAnsi="Times New Roman" w:cs="Times New Roman"/>
              </w:rPr>
              <w:t>Тенденция развития</w:t>
            </w:r>
          </w:p>
        </w:tc>
        <w:tc>
          <w:tcPr>
            <w:tcW w:w="4804" w:type="dxa"/>
            <w:gridSpan w:val="4"/>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Стратегические последствия</w:t>
            </w:r>
          </w:p>
        </w:tc>
        <w:tc>
          <w:tcPr>
            <w:tcW w:w="2573" w:type="dxa"/>
            <w:gridSpan w:val="2"/>
            <w:vMerge w:val="restart"/>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Стратегическая реакция</w:t>
            </w:r>
          </w:p>
        </w:tc>
      </w:tr>
      <w:tr w:rsidR="00EF20CC" w:rsidRPr="00323144" w:rsidTr="004F3F55">
        <w:trPr>
          <w:trHeight w:val="295"/>
        </w:trPr>
        <w:tc>
          <w:tcPr>
            <w:tcW w:w="1998" w:type="dxa"/>
            <w:gridSpan w:val="2"/>
            <w:vMerge/>
          </w:tcPr>
          <w:p w:rsidR="00EF20CC" w:rsidRPr="00323144" w:rsidRDefault="00EF20CC" w:rsidP="004F3F55">
            <w:pPr>
              <w:jc w:val="center"/>
              <w:rPr>
                <w:rFonts w:ascii="Times New Roman" w:eastAsia="Calibri" w:hAnsi="Times New Roman" w:cs="Times New Roman"/>
                <w:b/>
                <w:bCs/>
                <w:sz w:val="20"/>
                <w:szCs w:val="20"/>
              </w:rPr>
            </w:pPr>
          </w:p>
        </w:tc>
        <w:tc>
          <w:tcPr>
            <w:tcW w:w="2632" w:type="dxa"/>
            <w:vMerge/>
          </w:tcPr>
          <w:p w:rsidR="00EF20CC" w:rsidRPr="00323144" w:rsidRDefault="00EF20CC" w:rsidP="004F3F55">
            <w:pPr>
              <w:jc w:val="center"/>
              <w:rPr>
                <w:rFonts w:ascii="Times New Roman" w:eastAsia="Calibri" w:hAnsi="Times New Roman" w:cs="Times New Roman"/>
                <w:b/>
                <w:bCs/>
                <w:sz w:val="20"/>
                <w:szCs w:val="20"/>
              </w:rPr>
            </w:pPr>
          </w:p>
        </w:tc>
        <w:tc>
          <w:tcPr>
            <w:tcW w:w="2683" w:type="dxa"/>
            <w:vMerge/>
          </w:tcPr>
          <w:p w:rsidR="00EF20CC" w:rsidRPr="00323144" w:rsidRDefault="00EF20CC" w:rsidP="004F3F55">
            <w:pPr>
              <w:jc w:val="center"/>
              <w:rPr>
                <w:rFonts w:ascii="Times New Roman" w:eastAsia="Calibri" w:hAnsi="Times New Roman" w:cs="Times New Roman"/>
                <w:b/>
                <w:bCs/>
                <w:sz w:val="20"/>
                <w:szCs w:val="20"/>
              </w:rPr>
            </w:pPr>
          </w:p>
        </w:tc>
        <w:tc>
          <w:tcPr>
            <w:tcW w:w="2299" w:type="dxa"/>
            <w:gridSpan w:val="2"/>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Возможности </w:t>
            </w:r>
          </w:p>
        </w:tc>
        <w:tc>
          <w:tcPr>
            <w:tcW w:w="2505" w:type="dxa"/>
            <w:gridSpan w:val="2"/>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Угрозы</w:t>
            </w:r>
          </w:p>
        </w:tc>
        <w:tc>
          <w:tcPr>
            <w:tcW w:w="2573" w:type="dxa"/>
            <w:gridSpan w:val="2"/>
            <w:vMerge/>
          </w:tcPr>
          <w:p w:rsidR="00EF20CC" w:rsidRPr="00323144" w:rsidRDefault="00EF20CC" w:rsidP="004F3F55">
            <w:pPr>
              <w:jc w:val="center"/>
              <w:rPr>
                <w:rFonts w:ascii="Times New Roman" w:eastAsia="Calibri" w:hAnsi="Times New Roman" w:cs="Times New Roman"/>
                <w:b/>
                <w:bCs/>
                <w:sz w:val="20"/>
                <w:szCs w:val="20"/>
              </w:rPr>
            </w:pPr>
          </w:p>
        </w:tc>
      </w:tr>
      <w:tr w:rsidR="00EF20CC" w:rsidRPr="00323144" w:rsidTr="004F3F55">
        <w:trPr>
          <w:trHeight w:val="391"/>
        </w:trPr>
        <w:tc>
          <w:tcPr>
            <w:tcW w:w="14692" w:type="dxa"/>
            <w:gridSpan w:val="10"/>
          </w:tcPr>
          <w:p w:rsidR="00EF20CC" w:rsidRPr="00323144" w:rsidRDefault="00EF20CC" w:rsidP="004F3F55">
            <w:pPr>
              <w:jc w:val="center"/>
              <w:rPr>
                <w:rFonts w:ascii="Times New Roman" w:eastAsia="Calibri" w:hAnsi="Times New Roman" w:cs="Times New Roman"/>
                <w:b/>
                <w:bCs/>
                <w:sz w:val="20"/>
                <w:szCs w:val="20"/>
              </w:rPr>
            </w:pPr>
            <w:r w:rsidRPr="00323144">
              <w:rPr>
                <w:rFonts w:ascii="Times New Roman" w:eastAsia="Calibri" w:hAnsi="Times New Roman" w:cs="Times New Roman"/>
                <w:b/>
                <w:bCs/>
                <w:sz w:val="20"/>
                <w:szCs w:val="20"/>
              </w:rPr>
              <w:t>Экономические</w:t>
            </w:r>
          </w:p>
        </w:tc>
      </w:tr>
      <w:tr w:rsidR="00EF20CC" w:rsidRPr="00323144" w:rsidTr="004F3F55">
        <w:trPr>
          <w:trHeight w:val="3387"/>
        </w:trPr>
        <w:tc>
          <w:tcPr>
            <w:tcW w:w="1985" w:type="dxa"/>
          </w:tcPr>
          <w:p w:rsidR="00EF20CC" w:rsidRPr="00323144" w:rsidRDefault="00EF20CC" w:rsidP="00EF20CC">
            <w:pPr>
              <w:pStyle w:val="a7"/>
              <w:numPr>
                <w:ilvl w:val="0"/>
                <w:numId w:val="16"/>
              </w:num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Уровень инфляции</w:t>
            </w:r>
          </w:p>
        </w:tc>
        <w:tc>
          <w:tcPr>
            <w:tcW w:w="2645" w:type="dxa"/>
            <w:gridSpan w:val="2"/>
          </w:tcPr>
          <w:p w:rsidR="00EF20CC" w:rsidRPr="00323144" w:rsidRDefault="00EF20CC" w:rsidP="004F3F55">
            <w:pPr>
              <w:jc w:val="both"/>
              <w:rPr>
                <w:rFonts w:ascii="Times New Roman" w:eastAsia="Calibri" w:hAnsi="Times New Roman" w:cs="Times New Roman"/>
                <w:sz w:val="20"/>
                <w:szCs w:val="20"/>
              </w:rPr>
            </w:pPr>
            <w:bookmarkStart w:id="20" w:name="_Hlk38553925"/>
            <w:proofErr w:type="gramStart"/>
            <w:r w:rsidRPr="00323144">
              <w:rPr>
                <w:rFonts w:ascii="Times New Roman" w:eastAsia="Calibri" w:hAnsi="Times New Roman" w:cs="Times New Roman"/>
                <w:sz w:val="20"/>
                <w:szCs w:val="20"/>
              </w:rPr>
              <w:t xml:space="preserve">В сентябре 2019 года уровень инфляции в России составил </w:t>
            </w:r>
            <w:bookmarkEnd w:id="20"/>
            <w:r w:rsidRPr="00323144">
              <w:rPr>
                <w:rFonts w:ascii="Times New Roman" w:eastAsia="Calibri" w:hAnsi="Times New Roman" w:cs="Times New Roman"/>
                <w:sz w:val="20"/>
                <w:szCs w:val="20"/>
              </w:rPr>
              <w:t>3.95% (в годовом исчислении, за последние 12 месяцев), что на 0.37 меньше, чем месяцем ранее.</w:t>
            </w:r>
            <w:proofErr w:type="gramEnd"/>
          </w:p>
        </w:tc>
        <w:tc>
          <w:tcPr>
            <w:tcW w:w="2715"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Повышение уровня инфляции на 0,5% к 2024 году.</w:t>
            </w:r>
          </w:p>
        </w:tc>
        <w:tc>
          <w:tcPr>
            <w:tcW w:w="2309"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Организация может обоснованно повысить цены на производимую продукцию.</w:t>
            </w:r>
          </w:p>
          <w:p w:rsidR="00EF20CC" w:rsidRPr="00323144" w:rsidRDefault="00EF20CC" w:rsidP="004F3F55">
            <w:pPr>
              <w:jc w:val="both"/>
              <w:rPr>
                <w:rFonts w:ascii="Times New Roman" w:eastAsia="Calibri" w:hAnsi="Times New Roman" w:cs="Times New Roman"/>
                <w:sz w:val="20"/>
                <w:szCs w:val="20"/>
              </w:rPr>
            </w:pPr>
          </w:p>
        </w:tc>
        <w:tc>
          <w:tcPr>
            <w:tcW w:w="2487"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Повышение цен может привести </w:t>
            </w:r>
            <w:proofErr w:type="gramStart"/>
            <w:r w:rsidRPr="00323144">
              <w:rPr>
                <w:rFonts w:ascii="Times New Roman" w:eastAsia="Calibri" w:hAnsi="Times New Roman" w:cs="Times New Roman"/>
                <w:sz w:val="20"/>
                <w:szCs w:val="20"/>
              </w:rPr>
              <w:t>к</w:t>
            </w:r>
            <w:proofErr w:type="gramEnd"/>
            <w:r w:rsidRPr="00323144">
              <w:rPr>
                <w:rFonts w:ascii="Times New Roman" w:eastAsia="Calibri" w:hAnsi="Times New Roman" w:cs="Times New Roman"/>
                <w:sz w:val="20"/>
                <w:szCs w:val="20"/>
              </w:rPr>
              <w:t xml:space="preserve"> </w:t>
            </w:r>
            <w:proofErr w:type="gramStart"/>
            <w:r w:rsidRPr="00323144">
              <w:rPr>
                <w:rFonts w:ascii="Times New Roman" w:eastAsia="Calibri" w:hAnsi="Times New Roman" w:cs="Times New Roman"/>
                <w:sz w:val="20"/>
                <w:szCs w:val="20"/>
              </w:rPr>
              <w:t>снижение</w:t>
            </w:r>
            <w:proofErr w:type="gramEnd"/>
            <w:r w:rsidRPr="00323144">
              <w:rPr>
                <w:rFonts w:ascii="Times New Roman" w:eastAsia="Calibri" w:hAnsi="Times New Roman" w:cs="Times New Roman"/>
                <w:sz w:val="20"/>
                <w:szCs w:val="20"/>
              </w:rPr>
              <w:t xml:space="preserve"> покупательной способности, а также может произойти увеличение затрат на закупку сырья и материалов.</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Не исключено снижение конкурентоспособности.</w:t>
            </w:r>
          </w:p>
        </w:tc>
        <w:tc>
          <w:tcPr>
            <w:tcW w:w="2547"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Провести анализ финансово-хозяйственной деятельности, по возможности поменять действующий метод ценообразования </w:t>
            </w:r>
            <w:proofErr w:type="gramStart"/>
            <w:r w:rsidRPr="00323144">
              <w:rPr>
                <w:rFonts w:ascii="Times New Roman" w:eastAsia="Calibri" w:hAnsi="Times New Roman" w:cs="Times New Roman"/>
                <w:sz w:val="20"/>
                <w:szCs w:val="20"/>
              </w:rPr>
              <w:t>на</w:t>
            </w:r>
            <w:proofErr w:type="gramEnd"/>
            <w:r w:rsidRPr="00323144">
              <w:rPr>
                <w:rFonts w:ascii="Times New Roman" w:eastAsia="Calibri" w:hAnsi="Times New Roman" w:cs="Times New Roman"/>
                <w:sz w:val="20"/>
                <w:szCs w:val="20"/>
              </w:rPr>
              <w:t xml:space="preserve"> более подходящий.</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Разработка маркетинговых решений.</w:t>
            </w:r>
          </w:p>
        </w:tc>
      </w:tr>
      <w:tr w:rsidR="00EF20CC" w:rsidRPr="00323144" w:rsidTr="004F3F55">
        <w:trPr>
          <w:trHeight w:val="4004"/>
        </w:trPr>
        <w:tc>
          <w:tcPr>
            <w:tcW w:w="1985" w:type="dxa"/>
          </w:tcPr>
          <w:p w:rsidR="00EF20CC" w:rsidRPr="00323144" w:rsidRDefault="00EF20CC" w:rsidP="00EF20CC">
            <w:pPr>
              <w:pStyle w:val="a7"/>
              <w:numPr>
                <w:ilvl w:val="0"/>
                <w:numId w:val="16"/>
              </w:num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lastRenderedPageBreak/>
              <w:t>Уровень спроса на вагоны</w:t>
            </w:r>
          </w:p>
        </w:tc>
        <w:tc>
          <w:tcPr>
            <w:tcW w:w="2645"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По данным РЖД в 2018 году наблюдался рост пассажирских перевозок на 7,8% пригородных поездах и 0,8% на поездах дальнего следования. На фоне этого РЖД приняли решение сфокусироваться на обновлении парка пассажирских вагонов. </w:t>
            </w:r>
          </w:p>
        </w:tc>
        <w:tc>
          <w:tcPr>
            <w:tcW w:w="2715"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В связи с заменой старых купейных и плацкартных вагонов, ожидается увеличение спроса в 2020-2025 году на пассажирские вагоны. «Федеральная пассажирская компания» заключает долгосрочные договоры с вагоностроительными заводами на приобретение </w:t>
            </w:r>
          </w:p>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3 тыс. 730 пассажирских вагонов на общую сумму 237 </w:t>
            </w:r>
            <w:proofErr w:type="spellStart"/>
            <w:proofErr w:type="gramStart"/>
            <w:r w:rsidRPr="00323144">
              <w:rPr>
                <w:rFonts w:ascii="Times New Roman" w:eastAsia="Calibri" w:hAnsi="Times New Roman" w:cs="Times New Roman"/>
                <w:sz w:val="20"/>
                <w:szCs w:val="20"/>
              </w:rPr>
              <w:t>млрд</w:t>
            </w:r>
            <w:proofErr w:type="spellEnd"/>
            <w:proofErr w:type="gramEnd"/>
            <w:r w:rsidRPr="00323144">
              <w:rPr>
                <w:rFonts w:ascii="Times New Roman" w:eastAsia="Calibri" w:hAnsi="Times New Roman" w:cs="Times New Roman"/>
                <w:sz w:val="20"/>
                <w:szCs w:val="20"/>
              </w:rPr>
              <w:t xml:space="preserve"> рублей (без НДС).</w:t>
            </w:r>
          </w:p>
        </w:tc>
        <w:tc>
          <w:tcPr>
            <w:tcW w:w="2309" w:type="dxa"/>
            <w:gridSpan w:val="2"/>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Хорошая возможность увеличить число каналов сбыта пассажирских вагонов.</w:t>
            </w:r>
          </w:p>
          <w:p w:rsidR="00EF20CC" w:rsidRPr="00323144" w:rsidRDefault="00EF20CC" w:rsidP="004F3F55">
            <w:pPr>
              <w:jc w:val="both"/>
              <w:rPr>
                <w:rFonts w:ascii="Times New Roman" w:eastAsia="Calibri" w:hAnsi="Times New Roman" w:cs="Times New Roman"/>
                <w:sz w:val="20"/>
                <w:szCs w:val="20"/>
              </w:rPr>
            </w:pPr>
          </w:p>
        </w:tc>
        <w:tc>
          <w:tcPr>
            <w:tcW w:w="2487" w:type="dxa"/>
            <w:gridSpan w:val="2"/>
          </w:tcPr>
          <w:p w:rsidR="00EF20CC" w:rsidRPr="00323144" w:rsidRDefault="00EF20CC" w:rsidP="004F3F55">
            <w:pPr>
              <w:jc w:val="center"/>
              <w:rPr>
                <w:rFonts w:ascii="Times New Roman" w:eastAsia="Calibri" w:hAnsi="Times New Roman" w:cs="Times New Roman"/>
                <w:sz w:val="20"/>
                <w:szCs w:val="20"/>
              </w:rPr>
            </w:pPr>
            <w:r w:rsidRPr="00323144">
              <w:rPr>
                <w:rFonts w:ascii="Times New Roman" w:eastAsia="Calibri" w:hAnsi="Times New Roman" w:cs="Times New Roman"/>
                <w:sz w:val="20"/>
                <w:szCs w:val="20"/>
              </w:rPr>
              <w:t>-</w:t>
            </w:r>
          </w:p>
        </w:tc>
        <w:tc>
          <w:tcPr>
            <w:tcW w:w="2547" w:type="dxa"/>
          </w:tcPr>
          <w:p w:rsidR="00EF20CC" w:rsidRPr="00323144" w:rsidRDefault="00EF20CC" w:rsidP="004F3F55">
            <w:pPr>
              <w:jc w:val="both"/>
              <w:rPr>
                <w:rFonts w:ascii="Times New Roman" w:eastAsia="Calibri" w:hAnsi="Times New Roman" w:cs="Times New Roman"/>
                <w:sz w:val="20"/>
                <w:szCs w:val="20"/>
              </w:rPr>
            </w:pPr>
            <w:r w:rsidRPr="00323144">
              <w:rPr>
                <w:rFonts w:ascii="Times New Roman" w:eastAsia="Calibri" w:hAnsi="Times New Roman" w:cs="Times New Roman"/>
                <w:sz w:val="20"/>
                <w:szCs w:val="20"/>
              </w:rPr>
              <w:t xml:space="preserve">Совершенствование уже имеющихся пассажирских вагонов для привлечения новых покупателей: выпуск вагонов нового поколения (наличие душевых кабин, персональных сейфов, </w:t>
            </w:r>
            <w:proofErr w:type="spellStart"/>
            <w:r w:rsidRPr="00323144">
              <w:rPr>
                <w:rFonts w:ascii="Times New Roman" w:eastAsia="Calibri" w:hAnsi="Times New Roman" w:cs="Times New Roman"/>
                <w:sz w:val="20"/>
                <w:szCs w:val="20"/>
              </w:rPr>
              <w:t>пеленальные</w:t>
            </w:r>
            <w:proofErr w:type="spellEnd"/>
            <w:r w:rsidRPr="00323144">
              <w:rPr>
                <w:rFonts w:ascii="Times New Roman" w:eastAsia="Calibri" w:hAnsi="Times New Roman" w:cs="Times New Roman"/>
                <w:sz w:val="20"/>
                <w:szCs w:val="20"/>
              </w:rPr>
              <w:t xml:space="preserve"> столики и другие удобства).</w:t>
            </w:r>
          </w:p>
        </w:tc>
      </w:tr>
    </w:tbl>
    <w:p w:rsidR="00EF20CC" w:rsidRDefault="00EF20CC"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4F3F55" w:rsidRDefault="004F3F55" w:rsidP="00EF20CC">
      <w:pPr>
        <w:spacing w:after="0" w:line="360" w:lineRule="auto"/>
        <w:contextualSpacing/>
        <w:jc w:val="right"/>
        <w:rPr>
          <w:rFonts w:ascii="Times New Roman" w:eastAsia="Times New Roman" w:hAnsi="Times New Roman" w:cs="Times New Roman"/>
          <w:sz w:val="28"/>
          <w:szCs w:val="28"/>
          <w:lang w:eastAsia="ru-RU"/>
        </w:rPr>
      </w:pPr>
    </w:p>
    <w:p w:rsidR="00EF20CC" w:rsidRPr="00435825" w:rsidRDefault="00EF20CC" w:rsidP="00EF20CC">
      <w:pPr>
        <w:spacing w:after="0" w:line="360" w:lineRule="auto"/>
        <w:contextualSpacing/>
        <w:jc w:val="right"/>
        <w:rPr>
          <w:rFonts w:ascii="Times New Roman" w:eastAsia="Times New Roman" w:hAnsi="Times New Roman" w:cs="Times New Roman"/>
          <w:sz w:val="28"/>
          <w:szCs w:val="28"/>
          <w:lang w:eastAsia="ru-RU"/>
        </w:rPr>
      </w:pPr>
      <w:r w:rsidRPr="00435825">
        <w:rPr>
          <w:rFonts w:ascii="Times New Roman" w:eastAsia="Times New Roman" w:hAnsi="Times New Roman" w:cs="Times New Roman"/>
          <w:sz w:val="28"/>
          <w:szCs w:val="28"/>
          <w:lang w:eastAsia="ru-RU"/>
        </w:rPr>
        <w:lastRenderedPageBreak/>
        <w:t xml:space="preserve">Продолжение </w:t>
      </w:r>
      <w:r>
        <w:rPr>
          <w:rFonts w:ascii="Times New Roman" w:eastAsia="Times New Roman" w:hAnsi="Times New Roman" w:cs="Times New Roman"/>
          <w:sz w:val="28"/>
          <w:szCs w:val="28"/>
          <w:lang w:eastAsia="ru-RU"/>
        </w:rPr>
        <w:t>приложения 1</w:t>
      </w:r>
    </w:p>
    <w:tbl>
      <w:tblPr>
        <w:tblStyle w:val="12"/>
        <w:tblpPr w:leftFromText="180" w:rightFromText="180" w:vertAnchor="text" w:horzAnchor="margin" w:tblpY="50"/>
        <w:tblW w:w="14445" w:type="dxa"/>
        <w:tblLayout w:type="fixed"/>
        <w:tblLook w:val="04A0"/>
      </w:tblPr>
      <w:tblGrid>
        <w:gridCol w:w="1952"/>
        <w:gridCol w:w="2721"/>
        <w:gridCol w:w="1843"/>
        <w:gridCol w:w="1843"/>
        <w:gridCol w:w="3585"/>
        <w:gridCol w:w="2501"/>
      </w:tblGrid>
      <w:tr w:rsidR="00EF20CC" w:rsidRPr="00435825" w:rsidTr="004F3F55">
        <w:trPr>
          <w:trHeight w:val="274"/>
        </w:trPr>
        <w:tc>
          <w:tcPr>
            <w:tcW w:w="1952" w:type="dxa"/>
            <w:vMerge w:val="restart"/>
          </w:tcPr>
          <w:p w:rsidR="00EF20CC" w:rsidRPr="00435825" w:rsidRDefault="00EF20CC" w:rsidP="004F3F55">
            <w:pPr>
              <w:pStyle w:val="a7"/>
              <w:ind w:left="360"/>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Фактор </w:t>
            </w:r>
          </w:p>
        </w:tc>
        <w:tc>
          <w:tcPr>
            <w:tcW w:w="2721"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Текущее состояние </w:t>
            </w:r>
          </w:p>
        </w:tc>
        <w:tc>
          <w:tcPr>
            <w:tcW w:w="1843"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Тенденция развития </w:t>
            </w:r>
          </w:p>
        </w:tc>
        <w:tc>
          <w:tcPr>
            <w:tcW w:w="5428" w:type="dxa"/>
            <w:gridSpan w:val="2"/>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Стратегические последствия</w:t>
            </w:r>
          </w:p>
        </w:tc>
        <w:tc>
          <w:tcPr>
            <w:tcW w:w="2501"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Стратегическая реакция</w:t>
            </w:r>
          </w:p>
        </w:tc>
      </w:tr>
      <w:tr w:rsidR="00EF20CC" w:rsidRPr="00435825" w:rsidTr="004F3F55">
        <w:trPr>
          <w:trHeight w:val="247"/>
        </w:trPr>
        <w:tc>
          <w:tcPr>
            <w:tcW w:w="1952" w:type="dxa"/>
            <w:vMerge/>
          </w:tcPr>
          <w:p w:rsidR="00EF20CC" w:rsidRPr="00435825" w:rsidRDefault="00EF20CC" w:rsidP="004F3F55">
            <w:pPr>
              <w:pStyle w:val="a7"/>
              <w:ind w:left="360"/>
              <w:jc w:val="both"/>
              <w:rPr>
                <w:rFonts w:ascii="Times New Roman" w:eastAsia="Calibri" w:hAnsi="Times New Roman" w:cs="Times New Roman"/>
                <w:sz w:val="20"/>
                <w:szCs w:val="20"/>
              </w:rPr>
            </w:pPr>
          </w:p>
        </w:tc>
        <w:tc>
          <w:tcPr>
            <w:tcW w:w="2721" w:type="dxa"/>
            <w:vMerge/>
          </w:tcPr>
          <w:p w:rsidR="00EF20CC" w:rsidRPr="00435825" w:rsidRDefault="00EF20CC" w:rsidP="004F3F55">
            <w:pPr>
              <w:jc w:val="both"/>
              <w:rPr>
                <w:rFonts w:ascii="Times New Roman" w:eastAsia="Calibri" w:hAnsi="Times New Roman" w:cs="Times New Roman"/>
                <w:sz w:val="20"/>
                <w:szCs w:val="20"/>
              </w:rPr>
            </w:pPr>
          </w:p>
        </w:tc>
        <w:tc>
          <w:tcPr>
            <w:tcW w:w="1843" w:type="dxa"/>
            <w:vMerge/>
          </w:tcPr>
          <w:p w:rsidR="00EF20CC" w:rsidRPr="00435825" w:rsidRDefault="00EF20CC" w:rsidP="004F3F55">
            <w:pPr>
              <w:jc w:val="both"/>
              <w:rPr>
                <w:rFonts w:ascii="Times New Roman" w:eastAsia="Calibri" w:hAnsi="Times New Roman" w:cs="Times New Roman"/>
                <w:sz w:val="20"/>
                <w:szCs w:val="20"/>
              </w:rPr>
            </w:pPr>
          </w:p>
        </w:tc>
        <w:tc>
          <w:tcPr>
            <w:tcW w:w="1843"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Возможности</w:t>
            </w:r>
          </w:p>
        </w:tc>
        <w:tc>
          <w:tcPr>
            <w:tcW w:w="3585"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Угрозы</w:t>
            </w:r>
          </w:p>
        </w:tc>
        <w:tc>
          <w:tcPr>
            <w:tcW w:w="2501" w:type="dxa"/>
            <w:vMerge/>
          </w:tcPr>
          <w:p w:rsidR="00EF20CC" w:rsidRPr="00435825" w:rsidRDefault="00EF20CC" w:rsidP="004F3F55">
            <w:pPr>
              <w:jc w:val="both"/>
              <w:rPr>
                <w:rFonts w:ascii="Times New Roman" w:eastAsia="Calibri" w:hAnsi="Times New Roman" w:cs="Times New Roman"/>
                <w:sz w:val="20"/>
                <w:szCs w:val="20"/>
              </w:rPr>
            </w:pPr>
          </w:p>
        </w:tc>
      </w:tr>
      <w:tr w:rsidR="00EF20CC" w:rsidRPr="00435825" w:rsidTr="004F3F55">
        <w:trPr>
          <w:trHeight w:val="346"/>
        </w:trPr>
        <w:tc>
          <w:tcPr>
            <w:tcW w:w="14445" w:type="dxa"/>
            <w:gridSpan w:val="6"/>
          </w:tcPr>
          <w:p w:rsidR="00EF20CC" w:rsidRPr="00435825" w:rsidRDefault="00EF20CC" w:rsidP="004F3F55">
            <w:pPr>
              <w:jc w:val="center"/>
              <w:rPr>
                <w:rFonts w:ascii="Times New Roman" w:eastAsia="Calibri" w:hAnsi="Times New Roman" w:cs="Times New Roman"/>
                <w:b/>
                <w:bCs/>
                <w:sz w:val="20"/>
                <w:szCs w:val="20"/>
              </w:rPr>
            </w:pPr>
            <w:r w:rsidRPr="00435825">
              <w:rPr>
                <w:rFonts w:ascii="Times New Roman" w:eastAsia="Calibri" w:hAnsi="Times New Roman" w:cs="Times New Roman"/>
                <w:b/>
                <w:bCs/>
                <w:sz w:val="20"/>
                <w:szCs w:val="20"/>
              </w:rPr>
              <w:t>Экономические</w:t>
            </w:r>
          </w:p>
        </w:tc>
      </w:tr>
      <w:tr w:rsidR="00EF20CC" w:rsidRPr="00435825" w:rsidTr="004F3F55">
        <w:trPr>
          <w:trHeight w:val="3630"/>
        </w:trPr>
        <w:tc>
          <w:tcPr>
            <w:tcW w:w="1952" w:type="dxa"/>
          </w:tcPr>
          <w:p w:rsidR="00EF20CC" w:rsidRPr="00435825" w:rsidRDefault="00EF20CC" w:rsidP="00EF20CC">
            <w:pPr>
              <w:pStyle w:val="a7"/>
              <w:numPr>
                <w:ilvl w:val="0"/>
                <w:numId w:val="16"/>
              </w:num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Ставка </w:t>
            </w:r>
            <w:proofErr w:type="spellStart"/>
            <w:proofErr w:type="gramStart"/>
            <w:r w:rsidRPr="00435825">
              <w:rPr>
                <w:rFonts w:ascii="Times New Roman" w:eastAsia="Calibri" w:hAnsi="Times New Roman" w:cs="Times New Roman"/>
                <w:sz w:val="20"/>
                <w:szCs w:val="20"/>
              </w:rPr>
              <w:t>рефинансирова</w:t>
            </w:r>
            <w:r>
              <w:rPr>
                <w:rFonts w:ascii="Times New Roman" w:eastAsia="Calibri" w:hAnsi="Times New Roman" w:cs="Times New Roman"/>
                <w:sz w:val="20"/>
                <w:szCs w:val="20"/>
              </w:rPr>
              <w:t>-</w:t>
            </w:r>
            <w:r w:rsidRPr="00435825">
              <w:rPr>
                <w:rFonts w:ascii="Times New Roman" w:eastAsia="Calibri" w:hAnsi="Times New Roman" w:cs="Times New Roman"/>
                <w:sz w:val="20"/>
                <w:szCs w:val="20"/>
              </w:rPr>
              <w:t>ния</w:t>
            </w:r>
            <w:proofErr w:type="spellEnd"/>
            <w:proofErr w:type="gramEnd"/>
          </w:p>
        </w:tc>
        <w:tc>
          <w:tcPr>
            <w:tcW w:w="272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На сегодняшний день ключевая ставка составляет 6,0% </w:t>
            </w:r>
            <w:proofErr w:type="gramStart"/>
            <w:r w:rsidRPr="00435825">
              <w:rPr>
                <w:rFonts w:ascii="Times New Roman" w:eastAsia="Calibri" w:hAnsi="Times New Roman" w:cs="Times New Roman"/>
                <w:sz w:val="20"/>
                <w:szCs w:val="20"/>
              </w:rPr>
              <w:t>годовых</w:t>
            </w:r>
            <w:proofErr w:type="gramEnd"/>
            <w:r w:rsidRPr="00435825">
              <w:rPr>
                <w:rFonts w:ascii="Times New Roman" w:eastAsia="Calibri" w:hAnsi="Times New Roman" w:cs="Times New Roman"/>
                <w:sz w:val="20"/>
                <w:szCs w:val="20"/>
              </w:rPr>
              <w:t xml:space="preserve"> (период действия данной ставки с 10 февраля по 26 апреля 2020 года).</w:t>
            </w:r>
          </w:p>
        </w:tc>
        <w:tc>
          <w:tcPr>
            <w:tcW w:w="1843"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Если проанализировать ставки предыдущих лет, то можно заметить тенденцию к снижению, так </w:t>
            </w:r>
            <w:proofErr w:type="gramStart"/>
            <w:r w:rsidRPr="00435825">
              <w:rPr>
                <w:rFonts w:ascii="Times New Roman" w:eastAsia="Calibri" w:hAnsi="Times New Roman" w:cs="Times New Roman"/>
                <w:sz w:val="20"/>
                <w:szCs w:val="20"/>
              </w:rPr>
              <w:t>как</w:t>
            </w:r>
            <w:proofErr w:type="gramEnd"/>
            <w:r w:rsidRPr="00435825">
              <w:rPr>
                <w:rFonts w:ascii="Times New Roman" w:eastAsia="Calibri" w:hAnsi="Times New Roman" w:cs="Times New Roman"/>
                <w:sz w:val="20"/>
                <w:szCs w:val="20"/>
              </w:rPr>
              <w:t xml:space="preserve"> начиная с конца 2017 года по начало 2020 года, ставка рефинансирования снизилась с 8,25% до 6,0%.</w:t>
            </w:r>
          </w:p>
        </w:tc>
        <w:tc>
          <w:tcPr>
            <w:tcW w:w="1843"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Снижение ставки рефинансирования дает организации возможность получить необходимый кредит у банка по сниженным процентным ставкам по кредиту.</w:t>
            </w:r>
          </w:p>
        </w:tc>
        <w:tc>
          <w:tcPr>
            <w:tcW w:w="3585"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Основная угроза заключается в том, что ставка рефинансирования может быть поднята в любой момент из-за кого-либо международного проекта, а особенно сейчас в нестабильных условиях, которые вызваны сложившейся на территории РФ ситуацией с пандемией. Резкое увеличение ставки может негативно повлиять на уровень кредитной ставки у банков.</w:t>
            </w:r>
          </w:p>
        </w:tc>
        <w:tc>
          <w:tcPr>
            <w:tcW w:w="250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Организации необходимо следить за изменениями ставки рефинансирования, а также по возможности прогнозировать ее изменение.</w:t>
            </w:r>
          </w:p>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Помимо этого, стоит </w:t>
            </w:r>
            <w:proofErr w:type="gramStart"/>
            <w:r w:rsidRPr="00435825">
              <w:rPr>
                <w:rFonts w:ascii="Times New Roman" w:eastAsia="Calibri" w:hAnsi="Times New Roman" w:cs="Times New Roman"/>
                <w:sz w:val="20"/>
                <w:szCs w:val="20"/>
              </w:rPr>
              <w:t>уделять внимание на участие</w:t>
            </w:r>
            <w:proofErr w:type="gramEnd"/>
            <w:r w:rsidRPr="00435825">
              <w:rPr>
                <w:rFonts w:ascii="Times New Roman" w:eastAsia="Calibri" w:hAnsi="Times New Roman" w:cs="Times New Roman"/>
                <w:sz w:val="20"/>
                <w:szCs w:val="20"/>
              </w:rPr>
              <w:t xml:space="preserve"> государства в международных проектах, которые могут оказать влияние на изменение ставки рефинансирования.</w:t>
            </w:r>
          </w:p>
        </w:tc>
      </w:tr>
      <w:tr w:rsidR="00EF20CC" w:rsidRPr="00435825" w:rsidTr="004F3F55">
        <w:trPr>
          <w:trHeight w:val="394"/>
        </w:trPr>
        <w:tc>
          <w:tcPr>
            <w:tcW w:w="14445" w:type="dxa"/>
            <w:gridSpan w:val="6"/>
          </w:tcPr>
          <w:p w:rsidR="00EF20CC" w:rsidRPr="00435825" w:rsidRDefault="00EF20CC" w:rsidP="004F3F55">
            <w:pPr>
              <w:jc w:val="center"/>
              <w:rPr>
                <w:rFonts w:ascii="Times New Roman" w:eastAsia="Calibri" w:hAnsi="Times New Roman" w:cs="Times New Roman"/>
                <w:b/>
                <w:bCs/>
                <w:sz w:val="20"/>
                <w:szCs w:val="20"/>
              </w:rPr>
            </w:pPr>
            <w:r w:rsidRPr="00435825">
              <w:rPr>
                <w:rFonts w:ascii="Times New Roman" w:eastAsia="Calibri" w:hAnsi="Times New Roman" w:cs="Times New Roman"/>
                <w:b/>
                <w:bCs/>
                <w:sz w:val="20"/>
                <w:szCs w:val="20"/>
              </w:rPr>
              <w:t>Социальные</w:t>
            </w:r>
          </w:p>
        </w:tc>
      </w:tr>
      <w:tr w:rsidR="00EF20CC" w:rsidRPr="00435825" w:rsidTr="004F3F55">
        <w:trPr>
          <w:trHeight w:val="792"/>
        </w:trPr>
        <w:tc>
          <w:tcPr>
            <w:tcW w:w="1952" w:type="dxa"/>
          </w:tcPr>
          <w:p w:rsidR="00EF20CC" w:rsidRPr="00C132FD" w:rsidRDefault="00EF20CC" w:rsidP="00EF20CC">
            <w:pPr>
              <w:pStyle w:val="a7"/>
              <w:numPr>
                <w:ilvl w:val="0"/>
                <w:numId w:val="23"/>
              </w:numPr>
              <w:rPr>
                <w:rFonts w:ascii="Times New Roman" w:eastAsia="Calibri" w:hAnsi="Times New Roman" w:cs="Times New Roman"/>
                <w:sz w:val="20"/>
                <w:szCs w:val="20"/>
              </w:rPr>
            </w:pPr>
            <w:r w:rsidRPr="00C132FD">
              <w:rPr>
                <w:rFonts w:ascii="Times New Roman" w:eastAsia="Calibri" w:hAnsi="Times New Roman" w:cs="Times New Roman"/>
                <w:sz w:val="20"/>
                <w:szCs w:val="20"/>
              </w:rPr>
              <w:t>Высокий уровень</w:t>
            </w:r>
            <w:r>
              <w:rPr>
                <w:rFonts w:ascii="Times New Roman" w:eastAsia="Calibri" w:hAnsi="Times New Roman" w:cs="Times New Roman"/>
                <w:sz w:val="20"/>
                <w:szCs w:val="20"/>
              </w:rPr>
              <w:t xml:space="preserve"> </w:t>
            </w:r>
            <w:r w:rsidRPr="00C132FD">
              <w:rPr>
                <w:rFonts w:ascii="Times New Roman" w:eastAsia="Calibri" w:hAnsi="Times New Roman" w:cs="Times New Roman"/>
                <w:sz w:val="20"/>
                <w:szCs w:val="20"/>
              </w:rPr>
              <w:t>комфорта в жизни населения</w:t>
            </w:r>
          </w:p>
          <w:p w:rsidR="00EF20CC" w:rsidRPr="00435825" w:rsidRDefault="00EF20CC" w:rsidP="00EF20CC">
            <w:pPr>
              <w:pStyle w:val="a7"/>
              <w:numPr>
                <w:ilvl w:val="0"/>
                <w:numId w:val="18"/>
              </w:numPr>
              <w:jc w:val="both"/>
              <w:rPr>
                <w:rFonts w:ascii="Times New Roman" w:eastAsia="Calibri" w:hAnsi="Times New Roman" w:cs="Times New Roman"/>
                <w:sz w:val="20"/>
                <w:szCs w:val="20"/>
              </w:rPr>
            </w:pPr>
          </w:p>
        </w:tc>
        <w:tc>
          <w:tcPr>
            <w:tcW w:w="272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С 2019 года началась реновация пассажирских вагонов. Усовершенствуются плацкартные вагоны, пассажирские места будут оборудованы плотными шторами. В вагонах будут электрические розетки, USB-разъемы, индивидуальное освещение, в туалетах </w:t>
            </w:r>
            <w:r>
              <w:rPr>
                <w:rFonts w:ascii="Times New Roman" w:eastAsia="Calibri" w:hAnsi="Times New Roman" w:cs="Times New Roman"/>
                <w:sz w:val="20"/>
                <w:szCs w:val="20"/>
              </w:rPr>
              <w:t>–</w:t>
            </w:r>
            <w:r w:rsidRPr="00435825">
              <w:rPr>
                <w:rFonts w:ascii="Times New Roman" w:eastAsia="Calibri" w:hAnsi="Times New Roman" w:cs="Times New Roman"/>
                <w:sz w:val="20"/>
                <w:szCs w:val="20"/>
              </w:rPr>
              <w:t xml:space="preserve"> автоматические краны, гигиенические души, </w:t>
            </w:r>
            <w:proofErr w:type="spellStart"/>
            <w:r w:rsidRPr="00435825">
              <w:rPr>
                <w:rFonts w:ascii="Times New Roman" w:eastAsia="Calibri" w:hAnsi="Times New Roman" w:cs="Times New Roman"/>
                <w:sz w:val="20"/>
                <w:szCs w:val="20"/>
              </w:rPr>
              <w:t>пеленальные</w:t>
            </w:r>
            <w:proofErr w:type="spellEnd"/>
            <w:r w:rsidRPr="00435825">
              <w:rPr>
                <w:rFonts w:ascii="Times New Roman" w:eastAsia="Calibri" w:hAnsi="Times New Roman" w:cs="Times New Roman"/>
                <w:sz w:val="20"/>
                <w:szCs w:val="20"/>
              </w:rPr>
              <w:t xml:space="preserve"> столики.</w:t>
            </w:r>
          </w:p>
        </w:tc>
        <w:tc>
          <w:tcPr>
            <w:tcW w:w="1843"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 xml:space="preserve">Планируется ввести в эксплуатацию большее количество вагонов нового </w:t>
            </w:r>
            <w:proofErr w:type="gramStart"/>
            <w:r w:rsidRPr="00435825">
              <w:rPr>
                <w:rFonts w:ascii="Times New Roman" w:eastAsia="Calibri" w:hAnsi="Times New Roman" w:cs="Times New Roman"/>
                <w:sz w:val="20"/>
                <w:szCs w:val="20"/>
              </w:rPr>
              <w:t>поколения</w:t>
            </w:r>
            <w:proofErr w:type="gramEnd"/>
            <w:r w:rsidRPr="00435825">
              <w:rPr>
                <w:rFonts w:ascii="Times New Roman" w:eastAsia="Calibri" w:hAnsi="Times New Roman" w:cs="Times New Roman"/>
                <w:sz w:val="20"/>
                <w:szCs w:val="20"/>
              </w:rPr>
              <w:t xml:space="preserve"> как в поездах дальнего следования, так и для пригородных поездов.</w:t>
            </w:r>
          </w:p>
        </w:tc>
        <w:tc>
          <w:tcPr>
            <w:tcW w:w="1843"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Возможность получения новых контрактов и заключение договоров на поставку вагонов нового поколения.</w:t>
            </w:r>
          </w:p>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sz w:val="20"/>
                <w:szCs w:val="20"/>
              </w:rPr>
              <w:t>Расширение масштабов производства.</w:t>
            </w:r>
          </w:p>
        </w:tc>
        <w:tc>
          <w:tcPr>
            <w:tcW w:w="3585"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w:t>
            </w:r>
          </w:p>
        </w:tc>
        <w:tc>
          <w:tcPr>
            <w:tcW w:w="2501" w:type="dxa"/>
          </w:tcPr>
          <w:p w:rsidR="00EF20CC" w:rsidRPr="00435825" w:rsidRDefault="00EF20CC" w:rsidP="004F3F55">
            <w:pPr>
              <w:jc w:val="both"/>
              <w:rPr>
                <w:rFonts w:ascii="Times New Roman" w:eastAsia="Calibri" w:hAnsi="Times New Roman" w:cs="Times New Roman"/>
                <w:bCs/>
                <w:sz w:val="20"/>
                <w:szCs w:val="20"/>
              </w:rPr>
            </w:pPr>
            <w:r w:rsidRPr="00435825">
              <w:rPr>
                <w:rFonts w:ascii="Times New Roman" w:eastAsia="Calibri" w:hAnsi="Times New Roman" w:cs="Times New Roman"/>
                <w:sz w:val="20"/>
                <w:szCs w:val="20"/>
              </w:rPr>
              <w:t xml:space="preserve">Анализ и </w:t>
            </w:r>
            <w:r w:rsidRPr="00435825">
              <w:rPr>
                <w:rFonts w:ascii="Times New Roman" w:eastAsia="Calibri" w:hAnsi="Times New Roman" w:cs="Times New Roman"/>
                <w:bCs/>
                <w:sz w:val="20"/>
                <w:szCs w:val="20"/>
              </w:rPr>
              <w:t xml:space="preserve">мониторинг рынка оборудования, обоснование и внедрение нового оборудования. Исследования пассажирских предпочтений и пожеланий. </w:t>
            </w:r>
            <w:r w:rsidRPr="00435825">
              <w:rPr>
                <w:rFonts w:ascii="Times New Roman" w:eastAsia="Calibri" w:hAnsi="Times New Roman" w:cs="Times New Roman"/>
                <w:sz w:val="20"/>
                <w:szCs w:val="20"/>
              </w:rPr>
              <w:t>Наращивание производственных мощностей. Вложение в развитие деятельности НИОКР.</w:t>
            </w:r>
          </w:p>
          <w:p w:rsidR="00EF20CC" w:rsidRPr="00435825" w:rsidRDefault="00EF20CC" w:rsidP="004F3F55">
            <w:pPr>
              <w:jc w:val="both"/>
              <w:rPr>
                <w:rFonts w:ascii="Times New Roman" w:eastAsia="Calibri" w:hAnsi="Times New Roman" w:cs="Times New Roman"/>
                <w:sz w:val="20"/>
                <w:szCs w:val="20"/>
              </w:rPr>
            </w:pPr>
          </w:p>
        </w:tc>
      </w:tr>
    </w:tbl>
    <w:p w:rsidR="00EF20CC" w:rsidRPr="00435825" w:rsidRDefault="00EF20CC" w:rsidP="00EF20CC">
      <w:pPr>
        <w:spacing w:after="0" w:line="360" w:lineRule="auto"/>
        <w:contextualSpacing/>
        <w:jc w:val="right"/>
        <w:rPr>
          <w:rFonts w:ascii="Times New Roman" w:eastAsia="Times New Roman" w:hAnsi="Times New Roman" w:cs="Times New Roman"/>
          <w:sz w:val="28"/>
          <w:szCs w:val="28"/>
          <w:lang w:eastAsia="ru-RU"/>
        </w:rPr>
      </w:pPr>
      <w:r w:rsidRPr="00435825">
        <w:rPr>
          <w:rFonts w:ascii="Times New Roman" w:eastAsia="Times New Roman" w:hAnsi="Times New Roman" w:cs="Times New Roman"/>
          <w:sz w:val="28"/>
          <w:szCs w:val="28"/>
          <w:lang w:eastAsia="ru-RU"/>
        </w:rPr>
        <w:lastRenderedPageBreak/>
        <w:t xml:space="preserve">Продолжение </w:t>
      </w:r>
      <w:r>
        <w:rPr>
          <w:rFonts w:ascii="Times New Roman" w:eastAsia="Times New Roman" w:hAnsi="Times New Roman" w:cs="Times New Roman"/>
          <w:sz w:val="28"/>
          <w:szCs w:val="28"/>
          <w:lang w:eastAsia="ru-RU"/>
        </w:rPr>
        <w:t>приложения 1</w:t>
      </w:r>
    </w:p>
    <w:tbl>
      <w:tblPr>
        <w:tblStyle w:val="12"/>
        <w:tblpPr w:leftFromText="180" w:rightFromText="180" w:vertAnchor="text" w:horzAnchor="margin" w:tblpY="50"/>
        <w:tblW w:w="14445" w:type="dxa"/>
        <w:tblLayout w:type="fixed"/>
        <w:tblLook w:val="04A0"/>
      </w:tblPr>
      <w:tblGrid>
        <w:gridCol w:w="1952"/>
        <w:gridCol w:w="2602"/>
        <w:gridCol w:w="2602"/>
        <w:gridCol w:w="2341"/>
        <w:gridCol w:w="2447"/>
        <w:gridCol w:w="2501"/>
      </w:tblGrid>
      <w:tr w:rsidR="00EF20CC" w:rsidRPr="00435825" w:rsidTr="004F3F55">
        <w:trPr>
          <w:trHeight w:val="274"/>
        </w:trPr>
        <w:tc>
          <w:tcPr>
            <w:tcW w:w="1952"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Фактор</w:t>
            </w:r>
          </w:p>
        </w:tc>
        <w:tc>
          <w:tcPr>
            <w:tcW w:w="2602"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Текущее состояние</w:t>
            </w:r>
          </w:p>
        </w:tc>
        <w:tc>
          <w:tcPr>
            <w:tcW w:w="2602"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Тенденция развития</w:t>
            </w:r>
          </w:p>
        </w:tc>
        <w:tc>
          <w:tcPr>
            <w:tcW w:w="4788" w:type="dxa"/>
            <w:gridSpan w:val="2"/>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Стратегические последствия</w:t>
            </w:r>
          </w:p>
        </w:tc>
        <w:tc>
          <w:tcPr>
            <w:tcW w:w="2501" w:type="dxa"/>
            <w:vMerge w:val="restart"/>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Стратегическая реакция</w:t>
            </w:r>
          </w:p>
        </w:tc>
      </w:tr>
      <w:tr w:rsidR="00EF20CC" w:rsidRPr="00435825" w:rsidTr="004F3F55">
        <w:trPr>
          <w:trHeight w:val="276"/>
        </w:trPr>
        <w:tc>
          <w:tcPr>
            <w:tcW w:w="1952" w:type="dxa"/>
            <w:vMerge/>
          </w:tcPr>
          <w:p w:rsidR="00EF20CC" w:rsidRPr="00435825" w:rsidRDefault="00EF20CC" w:rsidP="004F3F55">
            <w:pPr>
              <w:jc w:val="both"/>
              <w:rPr>
                <w:rFonts w:ascii="Times New Roman" w:eastAsia="Calibri" w:hAnsi="Times New Roman" w:cs="Times New Roman"/>
                <w:sz w:val="20"/>
                <w:szCs w:val="20"/>
              </w:rPr>
            </w:pPr>
          </w:p>
        </w:tc>
        <w:tc>
          <w:tcPr>
            <w:tcW w:w="2602" w:type="dxa"/>
            <w:vMerge/>
          </w:tcPr>
          <w:p w:rsidR="00EF20CC" w:rsidRPr="00435825" w:rsidRDefault="00EF20CC" w:rsidP="004F3F55">
            <w:pPr>
              <w:jc w:val="both"/>
              <w:rPr>
                <w:rFonts w:ascii="Times New Roman" w:eastAsia="Calibri" w:hAnsi="Times New Roman" w:cs="Times New Roman"/>
                <w:sz w:val="20"/>
                <w:szCs w:val="20"/>
              </w:rPr>
            </w:pPr>
          </w:p>
        </w:tc>
        <w:tc>
          <w:tcPr>
            <w:tcW w:w="2602" w:type="dxa"/>
            <w:vMerge/>
          </w:tcPr>
          <w:p w:rsidR="00EF20CC" w:rsidRPr="00435825" w:rsidRDefault="00EF20CC" w:rsidP="004F3F55">
            <w:pPr>
              <w:jc w:val="both"/>
              <w:rPr>
                <w:rFonts w:ascii="Times New Roman" w:eastAsia="Calibri" w:hAnsi="Times New Roman" w:cs="Times New Roman"/>
                <w:sz w:val="20"/>
                <w:szCs w:val="20"/>
              </w:rPr>
            </w:pPr>
          </w:p>
        </w:tc>
        <w:tc>
          <w:tcPr>
            <w:tcW w:w="2341"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Возможности</w:t>
            </w:r>
          </w:p>
        </w:tc>
        <w:tc>
          <w:tcPr>
            <w:tcW w:w="2447"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Угрозы</w:t>
            </w:r>
          </w:p>
        </w:tc>
        <w:tc>
          <w:tcPr>
            <w:tcW w:w="2501" w:type="dxa"/>
            <w:vMerge/>
          </w:tcPr>
          <w:p w:rsidR="00EF20CC" w:rsidRPr="00435825" w:rsidRDefault="00EF20CC" w:rsidP="004F3F55">
            <w:pPr>
              <w:jc w:val="both"/>
              <w:rPr>
                <w:rFonts w:ascii="Times New Roman" w:eastAsia="Calibri" w:hAnsi="Times New Roman" w:cs="Times New Roman"/>
                <w:sz w:val="20"/>
                <w:szCs w:val="20"/>
              </w:rPr>
            </w:pPr>
          </w:p>
        </w:tc>
      </w:tr>
      <w:tr w:rsidR="00EF20CC" w:rsidRPr="00435825" w:rsidTr="004F3F55">
        <w:trPr>
          <w:trHeight w:val="425"/>
        </w:trPr>
        <w:tc>
          <w:tcPr>
            <w:tcW w:w="14445" w:type="dxa"/>
            <w:gridSpan w:val="6"/>
          </w:tcPr>
          <w:p w:rsidR="00EF20CC" w:rsidRPr="00435825" w:rsidRDefault="00EF20CC" w:rsidP="004F3F55">
            <w:pPr>
              <w:jc w:val="center"/>
              <w:rPr>
                <w:rFonts w:ascii="Times New Roman" w:eastAsia="Calibri" w:hAnsi="Times New Roman" w:cs="Times New Roman"/>
                <w:b/>
                <w:bCs/>
                <w:sz w:val="20"/>
                <w:szCs w:val="20"/>
              </w:rPr>
            </w:pPr>
            <w:r w:rsidRPr="00435825">
              <w:rPr>
                <w:rFonts w:ascii="Times New Roman" w:eastAsia="Calibri" w:hAnsi="Times New Roman" w:cs="Times New Roman"/>
                <w:b/>
                <w:bCs/>
                <w:sz w:val="20"/>
                <w:szCs w:val="20"/>
              </w:rPr>
              <w:t>Технологические</w:t>
            </w:r>
          </w:p>
        </w:tc>
      </w:tr>
      <w:tr w:rsidR="00EF20CC" w:rsidRPr="00435825" w:rsidTr="004F3F55">
        <w:trPr>
          <w:trHeight w:val="2231"/>
        </w:trPr>
        <w:tc>
          <w:tcPr>
            <w:tcW w:w="1952" w:type="dxa"/>
          </w:tcPr>
          <w:p w:rsidR="00EF20CC" w:rsidRPr="00621725" w:rsidRDefault="00EF20CC" w:rsidP="00EF20CC">
            <w:pPr>
              <w:pStyle w:val="a7"/>
              <w:numPr>
                <w:ilvl w:val="0"/>
                <w:numId w:val="24"/>
              </w:numPr>
              <w:jc w:val="both"/>
              <w:rPr>
                <w:rFonts w:ascii="Times New Roman" w:eastAsia="Calibri" w:hAnsi="Times New Roman" w:cs="Times New Roman"/>
                <w:sz w:val="20"/>
                <w:szCs w:val="20"/>
              </w:rPr>
            </w:pPr>
            <w:r w:rsidRPr="00621725">
              <w:rPr>
                <w:rFonts w:ascii="Times New Roman" w:eastAsia="Calibri" w:hAnsi="Times New Roman" w:cs="Times New Roman"/>
                <w:bCs/>
                <w:sz w:val="20"/>
                <w:szCs w:val="20"/>
              </w:rPr>
              <w:t>Научно-техническая политика в России</w:t>
            </w:r>
          </w:p>
        </w:tc>
        <w:tc>
          <w:tcPr>
            <w:tcW w:w="2602"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 xml:space="preserve">Приоритеты распланированы в соответствии с </w:t>
            </w:r>
            <w:proofErr w:type="spellStart"/>
            <w:r w:rsidRPr="00435825">
              <w:rPr>
                <w:rFonts w:ascii="Times New Roman" w:eastAsia="Calibri" w:hAnsi="Times New Roman" w:cs="Times New Roman"/>
                <w:bCs/>
                <w:sz w:val="20"/>
                <w:szCs w:val="20"/>
              </w:rPr>
              <w:t>гос</w:t>
            </w:r>
            <w:proofErr w:type="spellEnd"/>
            <w:r w:rsidRPr="00435825">
              <w:rPr>
                <w:rFonts w:ascii="Times New Roman" w:eastAsia="Calibri" w:hAnsi="Times New Roman" w:cs="Times New Roman"/>
                <w:bCs/>
                <w:sz w:val="20"/>
                <w:szCs w:val="20"/>
              </w:rPr>
              <w:t>. Программой на 2013-2020 г.</w:t>
            </w:r>
          </w:p>
        </w:tc>
        <w:tc>
          <w:tcPr>
            <w:tcW w:w="2602"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Ожидается более интенсивное развитие науки и технологий.</w:t>
            </w:r>
          </w:p>
        </w:tc>
        <w:tc>
          <w:tcPr>
            <w:tcW w:w="234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Увеличение научно-технического потенциала предприятий-участников.</w:t>
            </w:r>
          </w:p>
        </w:tc>
        <w:tc>
          <w:tcPr>
            <w:tcW w:w="2447"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w:t>
            </w:r>
          </w:p>
        </w:tc>
        <w:tc>
          <w:tcPr>
            <w:tcW w:w="250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Принятие участия в поддержке государственной программы по увеличению научно-технического потенциала страны.</w:t>
            </w:r>
          </w:p>
        </w:tc>
      </w:tr>
      <w:tr w:rsidR="00EF20CC" w:rsidRPr="00435825" w:rsidTr="004F3F55">
        <w:trPr>
          <w:trHeight w:val="1898"/>
        </w:trPr>
        <w:tc>
          <w:tcPr>
            <w:tcW w:w="1952" w:type="dxa"/>
          </w:tcPr>
          <w:p w:rsidR="00EF20CC" w:rsidRPr="00621725" w:rsidRDefault="00EF20CC" w:rsidP="00EF20CC">
            <w:pPr>
              <w:pStyle w:val="a7"/>
              <w:numPr>
                <w:ilvl w:val="0"/>
                <w:numId w:val="24"/>
              </w:numPr>
              <w:jc w:val="both"/>
              <w:rPr>
                <w:rFonts w:ascii="Times New Roman" w:eastAsia="Calibri" w:hAnsi="Times New Roman" w:cs="Times New Roman"/>
                <w:sz w:val="20"/>
                <w:szCs w:val="20"/>
              </w:rPr>
            </w:pPr>
            <w:r w:rsidRPr="00621725">
              <w:rPr>
                <w:rFonts w:ascii="Times New Roman" w:eastAsia="Calibri" w:hAnsi="Times New Roman" w:cs="Times New Roman"/>
                <w:bCs/>
                <w:sz w:val="20"/>
                <w:szCs w:val="20"/>
              </w:rPr>
              <w:t>Развитие НИОКР</w:t>
            </w:r>
          </w:p>
        </w:tc>
        <w:tc>
          <w:tcPr>
            <w:tcW w:w="2602"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Россия вошла в десятку ведущих стран по величине внутренних расходов на НИОКР.</w:t>
            </w:r>
          </w:p>
        </w:tc>
        <w:tc>
          <w:tcPr>
            <w:tcW w:w="2602" w:type="dxa"/>
          </w:tcPr>
          <w:p w:rsidR="00EF20CC" w:rsidRPr="00435825" w:rsidRDefault="00EF20CC" w:rsidP="004F3F55">
            <w:pPr>
              <w:jc w:val="both"/>
              <w:rPr>
                <w:rFonts w:ascii="Times New Roman" w:eastAsia="Calibri" w:hAnsi="Times New Roman" w:cs="Times New Roman"/>
                <w:sz w:val="20"/>
                <w:szCs w:val="20"/>
              </w:rPr>
            </w:pPr>
            <w:proofErr w:type="gramStart"/>
            <w:r w:rsidRPr="00435825">
              <w:rPr>
                <w:rFonts w:ascii="Times New Roman" w:eastAsia="Calibri" w:hAnsi="Times New Roman" w:cs="Times New Roman"/>
                <w:bCs/>
                <w:sz w:val="20"/>
                <w:szCs w:val="20"/>
              </w:rPr>
              <w:t>Наблюдается незначительное снижение расходов на НИОКР начиная</w:t>
            </w:r>
            <w:proofErr w:type="gramEnd"/>
            <w:r w:rsidRPr="00435825">
              <w:rPr>
                <w:rFonts w:ascii="Times New Roman" w:eastAsia="Calibri" w:hAnsi="Times New Roman" w:cs="Times New Roman"/>
                <w:bCs/>
                <w:sz w:val="20"/>
                <w:szCs w:val="20"/>
              </w:rPr>
              <w:t xml:space="preserve"> с 2013г.</w:t>
            </w:r>
          </w:p>
        </w:tc>
        <w:tc>
          <w:tcPr>
            <w:tcW w:w="2341" w:type="dxa"/>
          </w:tcPr>
          <w:p w:rsidR="00EF20CC" w:rsidRPr="00435825" w:rsidRDefault="00EF20CC" w:rsidP="004F3F55">
            <w:pPr>
              <w:jc w:val="both"/>
              <w:rPr>
                <w:rFonts w:ascii="Times New Roman" w:eastAsia="Calibri" w:hAnsi="Times New Roman" w:cs="Times New Roman"/>
                <w:sz w:val="20"/>
                <w:szCs w:val="20"/>
              </w:rPr>
            </w:pPr>
            <w:r w:rsidRPr="00435825">
              <w:rPr>
                <w:rFonts w:ascii="Times New Roman" w:eastAsia="Calibri" w:hAnsi="Times New Roman" w:cs="Times New Roman"/>
                <w:bCs/>
                <w:sz w:val="20"/>
                <w:szCs w:val="20"/>
              </w:rPr>
              <w:t>Внедрение наиболее эффективных разработок, основываясь на новейших разработанных моделях: технических, экономических.</w:t>
            </w:r>
          </w:p>
        </w:tc>
        <w:tc>
          <w:tcPr>
            <w:tcW w:w="2447" w:type="dxa"/>
          </w:tcPr>
          <w:p w:rsidR="00EF20CC" w:rsidRPr="00435825" w:rsidRDefault="00EF20CC" w:rsidP="004F3F55">
            <w:pPr>
              <w:jc w:val="center"/>
              <w:rPr>
                <w:rFonts w:ascii="Times New Roman" w:eastAsia="Calibri" w:hAnsi="Times New Roman" w:cs="Times New Roman"/>
                <w:sz w:val="20"/>
                <w:szCs w:val="20"/>
              </w:rPr>
            </w:pPr>
            <w:r w:rsidRPr="00435825">
              <w:rPr>
                <w:rFonts w:ascii="Times New Roman" w:eastAsia="Calibri" w:hAnsi="Times New Roman" w:cs="Times New Roman"/>
                <w:sz w:val="20"/>
                <w:szCs w:val="20"/>
              </w:rPr>
              <w:t>-</w:t>
            </w:r>
          </w:p>
        </w:tc>
        <w:tc>
          <w:tcPr>
            <w:tcW w:w="2501" w:type="dxa"/>
          </w:tcPr>
          <w:p w:rsidR="00EF20CC" w:rsidRPr="00F007C3" w:rsidRDefault="00EF20CC" w:rsidP="004F3F55">
            <w:p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Обеспечивать финансовую поддержку различным НИИ и конструкторским бюро.</w:t>
            </w:r>
          </w:p>
        </w:tc>
      </w:tr>
      <w:tr w:rsidR="00EF20CC" w:rsidRPr="000F1599" w:rsidTr="004F3F55">
        <w:trPr>
          <w:trHeight w:val="2961"/>
        </w:trPr>
        <w:tc>
          <w:tcPr>
            <w:tcW w:w="1952" w:type="dxa"/>
          </w:tcPr>
          <w:p w:rsidR="00EF20CC" w:rsidRPr="00F007C3" w:rsidRDefault="00EF20CC" w:rsidP="00EF20CC">
            <w:pPr>
              <w:pStyle w:val="a7"/>
              <w:numPr>
                <w:ilvl w:val="0"/>
                <w:numId w:val="24"/>
              </w:num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Повышение роли инноваций в деятельности предприятий</w:t>
            </w:r>
          </w:p>
        </w:tc>
        <w:tc>
          <w:tcPr>
            <w:tcW w:w="2602" w:type="dxa"/>
          </w:tcPr>
          <w:p w:rsidR="00EF20CC" w:rsidRPr="00F007C3" w:rsidRDefault="00EF20CC" w:rsidP="004F3F55">
            <w:p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Согласно мировому рейтингу EIS Россия отнесена к категории стран с низким показателем инновационного развития.</w:t>
            </w:r>
          </w:p>
        </w:tc>
        <w:tc>
          <w:tcPr>
            <w:tcW w:w="2602" w:type="dxa"/>
          </w:tcPr>
          <w:p w:rsidR="00EF20CC" w:rsidRPr="00F007C3" w:rsidRDefault="00EF20CC" w:rsidP="004F3F55">
            <w:p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У России имеется достаточное количество сильных сторон для повышения инновационной активности. Наблюдается тенденция к росту.</w:t>
            </w:r>
          </w:p>
        </w:tc>
        <w:tc>
          <w:tcPr>
            <w:tcW w:w="2341" w:type="dxa"/>
          </w:tcPr>
          <w:p w:rsidR="00EF20CC" w:rsidRPr="00F007C3" w:rsidRDefault="00EF20CC" w:rsidP="004F3F55">
            <w:p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Улучшение качества продукции, сокращение времени производственного цикла из-за использования более современного оборудования и улучшенных технологий производства.</w:t>
            </w:r>
          </w:p>
        </w:tc>
        <w:tc>
          <w:tcPr>
            <w:tcW w:w="2447" w:type="dxa"/>
          </w:tcPr>
          <w:p w:rsidR="00EF20CC" w:rsidRPr="00F007C3" w:rsidRDefault="00EF20CC" w:rsidP="004F3F55">
            <w:pPr>
              <w:jc w:val="both"/>
              <w:rPr>
                <w:rFonts w:ascii="Times New Roman" w:eastAsia="Calibri" w:hAnsi="Times New Roman" w:cs="Times New Roman"/>
                <w:sz w:val="20"/>
                <w:szCs w:val="20"/>
              </w:rPr>
            </w:pPr>
            <w:r w:rsidRPr="00F007C3">
              <w:rPr>
                <w:rFonts w:ascii="Times New Roman" w:eastAsia="Calibri" w:hAnsi="Times New Roman" w:cs="Times New Roman"/>
                <w:bCs/>
                <w:sz w:val="20"/>
                <w:szCs w:val="20"/>
              </w:rPr>
              <w:t>Отставание от современных тенденций в использовании инновационных технологий из-за нехватки финансовых средств.</w:t>
            </w:r>
          </w:p>
        </w:tc>
        <w:tc>
          <w:tcPr>
            <w:tcW w:w="2501" w:type="dxa"/>
          </w:tcPr>
          <w:p w:rsidR="00EF20CC" w:rsidRPr="00F007C3" w:rsidRDefault="00EF20CC" w:rsidP="004F3F55">
            <w:pPr>
              <w:jc w:val="both"/>
              <w:rPr>
                <w:rFonts w:ascii="Times New Roman" w:eastAsia="Calibri" w:hAnsi="Times New Roman" w:cs="Times New Roman"/>
                <w:bCs/>
                <w:sz w:val="20"/>
                <w:szCs w:val="20"/>
              </w:rPr>
            </w:pPr>
            <w:r w:rsidRPr="00F007C3">
              <w:rPr>
                <w:rFonts w:ascii="Times New Roman" w:eastAsia="Calibri" w:hAnsi="Times New Roman" w:cs="Times New Roman"/>
                <w:bCs/>
                <w:sz w:val="20"/>
                <w:szCs w:val="20"/>
              </w:rPr>
              <w:t>Мониторинг рынка оборудования, обоснование и внедрение нового оборудования.</w:t>
            </w:r>
          </w:p>
          <w:p w:rsidR="00EF20CC" w:rsidRPr="00F007C3" w:rsidRDefault="00EF20CC" w:rsidP="004F3F55">
            <w:pPr>
              <w:jc w:val="both"/>
              <w:rPr>
                <w:rFonts w:ascii="Times New Roman" w:eastAsia="Calibri" w:hAnsi="Times New Roman" w:cs="Times New Roman"/>
                <w:sz w:val="20"/>
                <w:szCs w:val="20"/>
              </w:rPr>
            </w:pPr>
          </w:p>
        </w:tc>
      </w:tr>
    </w:tbl>
    <w:p w:rsidR="00EF20CC" w:rsidRPr="00621725" w:rsidRDefault="00EF20CC" w:rsidP="00EF20CC">
      <w:pPr>
        <w:spacing w:after="0" w:line="360" w:lineRule="auto"/>
        <w:ind w:firstLine="709"/>
        <w:contextualSpacing/>
        <w:jc w:val="center"/>
        <w:rPr>
          <w:rFonts w:ascii="Times New Roman" w:eastAsia="Calibri" w:hAnsi="Times New Roman" w:cs="Times New Roman"/>
          <w:sz w:val="28"/>
        </w:rPr>
        <w:sectPr w:rsidR="00EF20CC" w:rsidRPr="00621725" w:rsidSect="00EF20CC">
          <w:pgSz w:w="16838" w:h="11906" w:orient="landscape"/>
          <w:pgMar w:top="1701" w:right="1134" w:bottom="851" w:left="1134" w:header="709" w:footer="709" w:gutter="0"/>
          <w:cols w:space="708"/>
          <w:titlePg/>
          <w:docGrid w:linePitch="360"/>
        </w:sectPr>
      </w:pPr>
    </w:p>
    <w:p w:rsidR="00EF20CC" w:rsidRDefault="00EF20CC" w:rsidP="00EF20CC">
      <w:pPr>
        <w:spacing w:after="0" w:line="360" w:lineRule="auto"/>
        <w:contextualSpacing/>
        <w:jc w:val="center"/>
        <w:rPr>
          <w:rFonts w:ascii="Times New Roman" w:eastAsia="Calibri" w:hAnsi="Times New Roman" w:cs="Times New Roman"/>
          <w:sz w:val="28"/>
        </w:rPr>
      </w:pPr>
      <w:r>
        <w:rPr>
          <w:rFonts w:ascii="Times New Roman" w:eastAsia="Calibri" w:hAnsi="Times New Roman" w:cs="Times New Roman"/>
          <w:sz w:val="28"/>
        </w:rPr>
        <w:lastRenderedPageBreak/>
        <w:t>Приложение 2</w:t>
      </w:r>
    </w:p>
    <w:p w:rsidR="00EF20CC" w:rsidRPr="00621725" w:rsidRDefault="00EF20CC" w:rsidP="00EF20CC">
      <w:pPr>
        <w:spacing w:after="0" w:line="360" w:lineRule="auto"/>
        <w:contextualSpacing/>
        <w:jc w:val="center"/>
        <w:rPr>
          <w:rFonts w:ascii="Times New Roman" w:eastAsia="Calibri" w:hAnsi="Times New Roman" w:cs="Times New Roman"/>
          <w:sz w:val="28"/>
        </w:rPr>
      </w:pPr>
      <w:r>
        <w:rPr>
          <w:rFonts w:ascii="Times New Roman" w:eastAsia="Calibri" w:hAnsi="Times New Roman" w:cs="Times New Roman"/>
          <w:sz w:val="28"/>
          <w:lang w:val="en-US"/>
        </w:rPr>
        <w:t>SNW-</w:t>
      </w:r>
      <w:r>
        <w:rPr>
          <w:rFonts w:ascii="Times New Roman" w:eastAsia="Calibri" w:hAnsi="Times New Roman" w:cs="Times New Roman"/>
          <w:sz w:val="28"/>
        </w:rPr>
        <w:t>анализ</w:t>
      </w:r>
    </w:p>
    <w:tbl>
      <w:tblPr>
        <w:tblStyle w:val="6"/>
        <w:tblW w:w="0" w:type="auto"/>
        <w:tblLook w:val="04A0"/>
      </w:tblPr>
      <w:tblGrid>
        <w:gridCol w:w="2491"/>
        <w:gridCol w:w="5813"/>
        <w:gridCol w:w="433"/>
        <w:gridCol w:w="390"/>
        <w:gridCol w:w="443"/>
      </w:tblGrid>
      <w:tr w:rsidR="00EF20CC" w:rsidRPr="00710E08" w:rsidTr="004F3F55">
        <w:tc>
          <w:tcPr>
            <w:tcW w:w="2499" w:type="dxa"/>
            <w:vMerge w:val="restart"/>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Функциональная зона</w:t>
            </w:r>
          </w:p>
        </w:tc>
        <w:tc>
          <w:tcPr>
            <w:tcW w:w="5860" w:type="dxa"/>
            <w:vMerge w:val="restart"/>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Текущее состояние</w:t>
            </w:r>
          </w:p>
        </w:tc>
        <w:tc>
          <w:tcPr>
            <w:tcW w:w="1267" w:type="dxa"/>
            <w:gridSpan w:val="3"/>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Оценки</w:t>
            </w:r>
          </w:p>
        </w:tc>
      </w:tr>
      <w:tr w:rsidR="00EF20CC" w:rsidRPr="00710E08" w:rsidTr="004F3F55">
        <w:trPr>
          <w:trHeight w:val="424"/>
        </w:trPr>
        <w:tc>
          <w:tcPr>
            <w:tcW w:w="2499" w:type="dxa"/>
            <w:vMerge/>
          </w:tcPr>
          <w:p w:rsidR="00EF20CC" w:rsidRPr="00710E08" w:rsidRDefault="00EF20CC" w:rsidP="004F3F55">
            <w:pPr>
              <w:contextualSpacing/>
              <w:jc w:val="center"/>
              <w:rPr>
                <w:rFonts w:ascii="Times New Roman" w:eastAsia="Calibri" w:hAnsi="Times New Roman" w:cs="Times New Roman"/>
                <w:sz w:val="24"/>
              </w:rPr>
            </w:pPr>
          </w:p>
        </w:tc>
        <w:tc>
          <w:tcPr>
            <w:tcW w:w="5860" w:type="dxa"/>
            <w:vMerge/>
          </w:tcPr>
          <w:p w:rsidR="00EF20CC" w:rsidRPr="00710E08" w:rsidRDefault="00EF20CC" w:rsidP="004F3F55">
            <w:pPr>
              <w:contextualSpacing/>
              <w:jc w:val="center"/>
              <w:rPr>
                <w:rFonts w:ascii="Times New Roman" w:eastAsia="Calibri" w:hAnsi="Times New Roman" w:cs="Times New Roman"/>
                <w:sz w:val="24"/>
              </w:rPr>
            </w:pPr>
          </w:p>
        </w:tc>
        <w:tc>
          <w:tcPr>
            <w:tcW w:w="434" w:type="dxa"/>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lang w:val="en-US"/>
              </w:rPr>
              <w:t>S</w:t>
            </w:r>
          </w:p>
          <w:p w:rsidR="00EF20CC" w:rsidRPr="00710E08" w:rsidRDefault="00EF20CC" w:rsidP="004F3F55">
            <w:pPr>
              <w:contextualSpacing/>
              <w:jc w:val="center"/>
              <w:rPr>
                <w:rFonts w:ascii="Times New Roman" w:eastAsia="Calibri" w:hAnsi="Times New Roman" w:cs="Times New Roman"/>
                <w:sz w:val="24"/>
              </w:rPr>
            </w:pPr>
          </w:p>
        </w:tc>
        <w:tc>
          <w:tcPr>
            <w:tcW w:w="0" w:type="auto"/>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lang w:val="en-US"/>
              </w:rPr>
              <w:t>N</w:t>
            </w:r>
            <w:r w:rsidRPr="00710E08">
              <w:rPr>
                <w:rFonts w:ascii="Times New Roman" w:eastAsia="Calibri" w:hAnsi="Times New Roman" w:cs="Times New Roman"/>
                <w:sz w:val="24"/>
              </w:rPr>
              <w:t xml:space="preserve"> </w:t>
            </w:r>
          </w:p>
        </w:tc>
        <w:tc>
          <w:tcPr>
            <w:tcW w:w="0" w:type="auto"/>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lang w:val="en-US"/>
              </w:rPr>
              <w:t>W</w:t>
            </w:r>
          </w:p>
          <w:p w:rsidR="00EF20CC" w:rsidRPr="00710E08" w:rsidRDefault="00EF20CC" w:rsidP="004F3F55">
            <w:pPr>
              <w:contextualSpacing/>
              <w:jc w:val="center"/>
              <w:rPr>
                <w:rFonts w:ascii="Times New Roman" w:eastAsia="Calibri" w:hAnsi="Times New Roman" w:cs="Times New Roman"/>
                <w:sz w:val="24"/>
              </w:rPr>
            </w:pPr>
          </w:p>
        </w:tc>
      </w:tr>
      <w:tr w:rsidR="00EF20CC" w:rsidRPr="00710E08" w:rsidTr="004F3F55">
        <w:tc>
          <w:tcPr>
            <w:tcW w:w="0" w:type="auto"/>
            <w:gridSpan w:val="5"/>
          </w:tcPr>
          <w:p w:rsidR="00EF20CC" w:rsidRPr="00242C21" w:rsidRDefault="00EF20CC" w:rsidP="004F3F55">
            <w:pPr>
              <w:contextualSpacing/>
              <w:jc w:val="center"/>
              <w:rPr>
                <w:rFonts w:ascii="Times New Roman" w:eastAsia="Calibri" w:hAnsi="Times New Roman" w:cs="Times New Roman"/>
                <w:b/>
                <w:bCs/>
                <w:sz w:val="24"/>
              </w:rPr>
            </w:pPr>
            <w:r w:rsidRPr="00242C21">
              <w:rPr>
                <w:rFonts w:ascii="Times New Roman" w:eastAsia="Calibri" w:hAnsi="Times New Roman" w:cs="Times New Roman"/>
                <w:b/>
                <w:bCs/>
                <w:sz w:val="24"/>
              </w:rPr>
              <w:t>Маркетинг</w:t>
            </w:r>
          </w:p>
        </w:tc>
      </w:tr>
      <w:tr w:rsidR="00EF20CC" w:rsidRPr="00710E08" w:rsidTr="004F3F55">
        <w:trPr>
          <w:trHeight w:val="1633"/>
        </w:trPr>
        <w:tc>
          <w:tcPr>
            <w:tcW w:w="2499" w:type="dxa"/>
          </w:tcPr>
          <w:p w:rsidR="00EF20CC" w:rsidRPr="00710E08" w:rsidRDefault="00EF20CC" w:rsidP="004F3F55">
            <w:pPr>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Широта номенклатуры</w:t>
            </w:r>
          </w:p>
        </w:tc>
        <w:tc>
          <w:tcPr>
            <w:tcW w:w="5860" w:type="dxa"/>
          </w:tcPr>
          <w:p w:rsidR="00EF20CC" w:rsidRPr="00710E08" w:rsidRDefault="00EF20CC" w:rsidP="004F3F55">
            <w:pPr>
              <w:contextualSpacing/>
              <w:jc w:val="both"/>
              <w:rPr>
                <w:rFonts w:ascii="Times New Roman" w:eastAsia="Calibri" w:hAnsi="Times New Roman" w:cs="Times New Roman"/>
                <w:sz w:val="24"/>
              </w:rPr>
            </w:pPr>
            <w:r>
              <w:rPr>
                <w:rFonts w:ascii="Times New Roman" w:eastAsia="Calibri" w:hAnsi="Times New Roman" w:cs="Times New Roman"/>
                <w:sz w:val="24"/>
              </w:rPr>
              <w:t>ООО НПП «Циркон Сервис» имеет достаточно у</w:t>
            </w:r>
            <w:r w:rsidRPr="00710E08">
              <w:rPr>
                <w:rFonts w:ascii="Times New Roman" w:eastAsia="Calibri" w:hAnsi="Times New Roman" w:cs="Times New Roman"/>
                <w:sz w:val="24"/>
              </w:rPr>
              <w:t>зкий ассортимент</w:t>
            </w:r>
            <w:r>
              <w:rPr>
                <w:rFonts w:ascii="Times New Roman" w:eastAsia="Calibri" w:hAnsi="Times New Roman" w:cs="Times New Roman"/>
                <w:sz w:val="24"/>
              </w:rPr>
              <w:t xml:space="preserve">, так как занимается производством </w:t>
            </w:r>
            <w:r w:rsidRPr="00710E08">
              <w:rPr>
                <w:rFonts w:ascii="Times New Roman" w:eastAsia="Calibri" w:hAnsi="Times New Roman" w:cs="Times New Roman"/>
                <w:sz w:val="24"/>
              </w:rPr>
              <w:t>вагон</w:t>
            </w:r>
            <w:r>
              <w:rPr>
                <w:rFonts w:ascii="Times New Roman" w:eastAsia="Calibri" w:hAnsi="Times New Roman" w:cs="Times New Roman"/>
                <w:sz w:val="24"/>
              </w:rPr>
              <w:t>ов</w:t>
            </w:r>
            <w:r w:rsidRPr="00710E08">
              <w:rPr>
                <w:rFonts w:ascii="Times New Roman" w:eastAsia="Calibri" w:hAnsi="Times New Roman" w:cs="Times New Roman"/>
                <w:sz w:val="24"/>
              </w:rPr>
              <w:t xml:space="preserve"> повышенной комфортности</w:t>
            </w:r>
            <w:r>
              <w:rPr>
                <w:rFonts w:ascii="Times New Roman" w:eastAsia="Calibri" w:hAnsi="Times New Roman" w:cs="Times New Roman"/>
                <w:sz w:val="24"/>
              </w:rPr>
              <w:t xml:space="preserve"> и</w:t>
            </w:r>
            <w:r w:rsidRPr="00710E08">
              <w:rPr>
                <w:rFonts w:ascii="Times New Roman" w:eastAsia="Calibri" w:hAnsi="Times New Roman" w:cs="Times New Roman"/>
                <w:sz w:val="24"/>
              </w:rPr>
              <w:t xml:space="preserve"> служебно-техническ</w:t>
            </w:r>
            <w:r>
              <w:rPr>
                <w:rFonts w:ascii="Times New Roman" w:eastAsia="Calibri" w:hAnsi="Times New Roman" w:cs="Times New Roman"/>
                <w:sz w:val="24"/>
              </w:rPr>
              <w:t xml:space="preserve">их, а также занимается производством </w:t>
            </w:r>
            <w:r w:rsidRPr="00710E08">
              <w:rPr>
                <w:rFonts w:ascii="Times New Roman" w:eastAsia="Calibri" w:hAnsi="Times New Roman" w:cs="Times New Roman"/>
                <w:sz w:val="24"/>
              </w:rPr>
              <w:t>сантехническо</w:t>
            </w:r>
            <w:r>
              <w:rPr>
                <w:rFonts w:ascii="Times New Roman" w:eastAsia="Calibri" w:hAnsi="Times New Roman" w:cs="Times New Roman"/>
                <w:sz w:val="24"/>
              </w:rPr>
              <w:t>го</w:t>
            </w:r>
            <w:r w:rsidRPr="00710E08">
              <w:rPr>
                <w:rFonts w:ascii="Times New Roman" w:eastAsia="Calibri" w:hAnsi="Times New Roman" w:cs="Times New Roman"/>
                <w:sz w:val="24"/>
              </w:rPr>
              <w:t xml:space="preserve"> оборудовани</w:t>
            </w:r>
            <w:r>
              <w:rPr>
                <w:rFonts w:ascii="Times New Roman" w:eastAsia="Calibri" w:hAnsi="Times New Roman" w:cs="Times New Roman"/>
                <w:sz w:val="24"/>
              </w:rPr>
              <w:t>я</w:t>
            </w:r>
            <w:r w:rsidRPr="00710E08">
              <w:rPr>
                <w:rFonts w:ascii="Times New Roman" w:eastAsia="Calibri" w:hAnsi="Times New Roman" w:cs="Times New Roman"/>
                <w:sz w:val="24"/>
              </w:rPr>
              <w:t xml:space="preserve"> для подвижного состава</w:t>
            </w:r>
            <w:r>
              <w:rPr>
                <w:rFonts w:ascii="Times New Roman" w:eastAsia="Calibri" w:hAnsi="Times New Roman" w:cs="Times New Roman"/>
                <w:sz w:val="24"/>
              </w:rPr>
              <w:t>.</w:t>
            </w:r>
          </w:p>
        </w:tc>
        <w:tc>
          <w:tcPr>
            <w:tcW w:w="434" w:type="dxa"/>
          </w:tcPr>
          <w:p w:rsidR="00EF20CC" w:rsidRPr="00710E08" w:rsidRDefault="00EF20CC" w:rsidP="004F3F55">
            <w:pPr>
              <w:contextualSpacing/>
              <w:jc w:val="both"/>
              <w:rPr>
                <w:rFonts w:ascii="Times New Roman" w:eastAsia="Calibri" w:hAnsi="Times New Roman" w:cs="Times New Roman"/>
                <w:sz w:val="24"/>
              </w:rPr>
            </w:pPr>
          </w:p>
        </w:tc>
        <w:tc>
          <w:tcPr>
            <w:tcW w:w="0" w:type="auto"/>
          </w:tcPr>
          <w:p w:rsidR="00EF20CC" w:rsidRPr="00710E08" w:rsidRDefault="00EF20CC" w:rsidP="004F3F55">
            <w:pPr>
              <w:contextualSpacing/>
              <w:jc w:val="both"/>
              <w:rPr>
                <w:rFonts w:ascii="Times New Roman" w:eastAsia="Calibri" w:hAnsi="Times New Roman" w:cs="Times New Roman"/>
                <w:sz w:val="24"/>
              </w:rPr>
            </w:pPr>
          </w:p>
        </w:tc>
        <w:tc>
          <w:tcPr>
            <w:tcW w:w="0" w:type="auto"/>
          </w:tcPr>
          <w:p w:rsidR="00EF20CC" w:rsidRPr="00710E08" w:rsidRDefault="00EF20CC" w:rsidP="004F3F55">
            <w:pPr>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r>
      <w:tr w:rsidR="00EF20CC" w:rsidRPr="00710E08" w:rsidTr="004F3F55">
        <w:trPr>
          <w:trHeight w:val="939"/>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Охват сегментов рынка</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Pr>
                <w:rFonts w:ascii="Times New Roman" w:eastAsia="Calibri" w:hAnsi="Times New Roman" w:cs="Times New Roman"/>
                <w:sz w:val="24"/>
              </w:rPr>
              <w:t xml:space="preserve">ООО НПП «Циркон Сервис» в </w:t>
            </w:r>
            <w:r w:rsidRPr="00F7188A">
              <w:rPr>
                <w:rFonts w:ascii="Times New Roman" w:eastAsia="Calibri" w:hAnsi="Times New Roman" w:cs="Times New Roman"/>
                <w:sz w:val="24"/>
              </w:rPr>
              <w:t xml:space="preserve">основном осуществляет рабочую деятельность в </w:t>
            </w:r>
            <w:proofErr w:type="spellStart"/>
            <w:r w:rsidRPr="00F7188A">
              <w:rPr>
                <w:rFonts w:ascii="Times New Roman" w:eastAsia="Calibri" w:hAnsi="Times New Roman" w:cs="Times New Roman"/>
                <w:sz w:val="24"/>
              </w:rPr>
              <w:t>премиум</w:t>
            </w:r>
            <w:proofErr w:type="spellEnd"/>
            <w:r w:rsidRPr="00F7188A">
              <w:rPr>
                <w:rFonts w:ascii="Times New Roman" w:eastAsia="Calibri" w:hAnsi="Times New Roman" w:cs="Times New Roman"/>
                <w:sz w:val="24"/>
              </w:rPr>
              <w:t xml:space="preserve"> сегменте.</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r>
      <w:tr w:rsidR="00EF20CC" w:rsidRPr="00710E08" w:rsidTr="004F3F55">
        <w:trPr>
          <w:trHeight w:val="1132"/>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Конкуренты в сегменте</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У предприятия нет конкурентов в России в сфере оборудования и обслуживания вагонов повышенной комфортности.</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r>
      <w:tr w:rsidR="00EF20CC" w:rsidRPr="00710E08" w:rsidTr="004F3F55">
        <w:trPr>
          <w:trHeight w:val="553"/>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Каналы продвижения</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Слабая реклама и продвижение продукции.</w:t>
            </w:r>
            <w:r>
              <w:rPr>
                <w:rFonts w:ascii="Times New Roman" w:eastAsia="Calibri" w:hAnsi="Times New Roman" w:cs="Times New Roman"/>
                <w:sz w:val="24"/>
              </w:rPr>
              <w:t xml:space="preserve"> </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r>
      <w:tr w:rsidR="00EF20CC" w:rsidRPr="00710E08" w:rsidTr="004F3F55">
        <w:trPr>
          <w:trHeight w:val="2107"/>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Узнаваемость </w:t>
            </w:r>
            <w:r w:rsidRPr="00710E08">
              <w:rPr>
                <w:rFonts w:ascii="Times New Roman" w:eastAsia="Calibri" w:hAnsi="Times New Roman" w:cs="Times New Roman"/>
                <w:sz w:val="24"/>
              </w:rPr>
              <w:t>предприятия на рынке</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sidRPr="00F7188A">
              <w:rPr>
                <w:rFonts w:ascii="Times New Roman" w:eastAsia="Calibri" w:hAnsi="Times New Roman" w:cs="Times New Roman"/>
                <w:sz w:val="24"/>
              </w:rPr>
              <w:t xml:space="preserve">Продукция </w:t>
            </w:r>
            <w:r>
              <w:rPr>
                <w:rFonts w:ascii="Times New Roman" w:eastAsia="Calibri" w:hAnsi="Times New Roman" w:cs="Times New Roman"/>
                <w:sz w:val="24"/>
              </w:rPr>
              <w:t xml:space="preserve">ООО НПП «Циркон сервис» </w:t>
            </w:r>
            <w:r w:rsidRPr="00F7188A">
              <w:rPr>
                <w:rFonts w:ascii="Times New Roman" w:eastAsia="Calibri" w:hAnsi="Times New Roman" w:cs="Times New Roman"/>
                <w:sz w:val="24"/>
              </w:rPr>
              <w:t>пользуется спросом среди крупных государственных корпораций</w:t>
            </w:r>
            <w:r>
              <w:rPr>
                <w:rFonts w:ascii="Times New Roman" w:eastAsia="Calibri" w:hAnsi="Times New Roman" w:cs="Times New Roman"/>
                <w:sz w:val="24"/>
              </w:rPr>
              <w:t xml:space="preserve">, поэтому о </w:t>
            </w:r>
            <w:r w:rsidRPr="00F7188A">
              <w:rPr>
                <w:rFonts w:ascii="Times New Roman" w:eastAsia="Calibri" w:hAnsi="Times New Roman" w:cs="Times New Roman"/>
                <w:sz w:val="24"/>
              </w:rPr>
              <w:t>существовании организации знает узкий круг клиентов, который состоит из высокопоставленных лиц, государственных деятелей</w:t>
            </w:r>
            <w:r>
              <w:rPr>
                <w:rFonts w:ascii="Times New Roman" w:eastAsia="Calibri" w:hAnsi="Times New Roman" w:cs="Times New Roman"/>
                <w:sz w:val="24"/>
              </w:rPr>
              <w:t>.</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r>
      <w:tr w:rsidR="00EF20CC" w:rsidRPr="00710E08" w:rsidTr="004F3F55">
        <w:tc>
          <w:tcPr>
            <w:tcW w:w="0" w:type="auto"/>
            <w:gridSpan w:val="5"/>
          </w:tcPr>
          <w:p w:rsidR="00EF20CC" w:rsidRPr="00F7188A" w:rsidRDefault="00EF20CC" w:rsidP="004F3F55">
            <w:pPr>
              <w:spacing w:after="200"/>
              <w:contextualSpacing/>
              <w:jc w:val="center"/>
              <w:rPr>
                <w:rFonts w:ascii="Times New Roman" w:eastAsia="Calibri" w:hAnsi="Times New Roman" w:cs="Times New Roman"/>
                <w:b/>
                <w:bCs/>
                <w:sz w:val="24"/>
              </w:rPr>
            </w:pPr>
            <w:r w:rsidRPr="00F7188A">
              <w:rPr>
                <w:rFonts w:ascii="Times New Roman" w:eastAsia="Calibri" w:hAnsi="Times New Roman" w:cs="Times New Roman"/>
                <w:b/>
                <w:bCs/>
                <w:sz w:val="24"/>
              </w:rPr>
              <w:t>НИОКР</w:t>
            </w:r>
          </w:p>
        </w:tc>
      </w:tr>
      <w:tr w:rsidR="00EF20CC" w:rsidRPr="00710E08" w:rsidTr="004F3F55">
        <w:trPr>
          <w:trHeight w:val="1234"/>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Материально-техническая база для НИКОР</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Pr>
                <w:rFonts w:ascii="Times New Roman" w:eastAsia="Calibri" w:hAnsi="Times New Roman" w:cs="Times New Roman"/>
                <w:sz w:val="24"/>
              </w:rPr>
              <w:t>ООО НПП «Циркон Сервис»</w:t>
            </w:r>
            <w:r w:rsidRPr="00710E08">
              <w:rPr>
                <w:rFonts w:ascii="Times New Roman" w:eastAsia="Calibri" w:hAnsi="Times New Roman" w:cs="Times New Roman"/>
                <w:sz w:val="24"/>
              </w:rPr>
              <w:t xml:space="preserve"> имеет собственное конструкторское бюро, где трудятся квалифицированные специалисты, а также есть отдел испытаний.</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r>
      <w:tr w:rsidR="00EF20CC" w:rsidRPr="00710E08" w:rsidTr="004F3F55">
        <w:trPr>
          <w:trHeight w:val="401"/>
        </w:trPr>
        <w:tc>
          <w:tcPr>
            <w:tcW w:w="0" w:type="auto"/>
            <w:gridSpan w:val="5"/>
          </w:tcPr>
          <w:p w:rsidR="00EF20CC" w:rsidRPr="00F7188A" w:rsidRDefault="00EF20CC" w:rsidP="004F3F55">
            <w:pPr>
              <w:spacing w:after="200"/>
              <w:contextualSpacing/>
              <w:jc w:val="center"/>
              <w:rPr>
                <w:rFonts w:ascii="Times New Roman" w:eastAsia="Calibri" w:hAnsi="Times New Roman" w:cs="Times New Roman"/>
                <w:b/>
                <w:bCs/>
                <w:sz w:val="24"/>
              </w:rPr>
            </w:pPr>
            <w:r w:rsidRPr="00F7188A">
              <w:rPr>
                <w:rFonts w:ascii="Times New Roman" w:eastAsia="Calibri" w:hAnsi="Times New Roman" w:cs="Times New Roman"/>
                <w:b/>
                <w:bCs/>
                <w:sz w:val="24"/>
              </w:rPr>
              <w:t>Производство</w:t>
            </w:r>
          </w:p>
        </w:tc>
      </w:tr>
      <w:tr w:rsidR="00EF20CC" w:rsidRPr="00710E08" w:rsidTr="004F3F55">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Контроль качества</w:t>
            </w:r>
          </w:p>
        </w:tc>
        <w:tc>
          <w:tcPr>
            <w:tcW w:w="5860" w:type="dxa"/>
          </w:tcPr>
          <w:p w:rsidR="00EF20CC" w:rsidRPr="00710E08" w:rsidRDefault="00EF20CC" w:rsidP="004F3F55">
            <w:pPr>
              <w:spacing w:after="200"/>
              <w:contextualSpacing/>
              <w:jc w:val="both"/>
              <w:rPr>
                <w:rFonts w:ascii="Times New Roman" w:eastAsia="Calibri" w:hAnsi="Times New Roman" w:cs="Times New Roman"/>
                <w:sz w:val="24"/>
              </w:rPr>
            </w:pPr>
            <w:r>
              <w:rPr>
                <w:rFonts w:ascii="Times New Roman" w:eastAsia="Calibri" w:hAnsi="Times New Roman" w:cs="Times New Roman"/>
                <w:sz w:val="24"/>
              </w:rPr>
              <w:t>ООО НПП «Циркон Сервис» п</w:t>
            </w:r>
            <w:r w:rsidRPr="00710E08">
              <w:rPr>
                <w:rFonts w:ascii="Times New Roman" w:eastAsia="Calibri" w:hAnsi="Times New Roman" w:cs="Times New Roman"/>
                <w:sz w:val="24"/>
              </w:rPr>
              <w:t xml:space="preserve">роводит выборочный контроль качества продукции на каждой стадии ее производства. </w:t>
            </w:r>
            <w:r>
              <w:rPr>
                <w:rFonts w:ascii="Times New Roman" w:eastAsia="Calibri" w:hAnsi="Times New Roman" w:cs="Times New Roman"/>
                <w:sz w:val="24"/>
              </w:rPr>
              <w:t>Для этого на предприятии е</w:t>
            </w:r>
            <w:r w:rsidRPr="00710E08">
              <w:rPr>
                <w:rFonts w:ascii="Times New Roman" w:eastAsia="Calibri" w:hAnsi="Times New Roman" w:cs="Times New Roman"/>
                <w:sz w:val="24"/>
              </w:rPr>
              <w:t>сть собственный отдел сертификации и испытаний.</w:t>
            </w:r>
          </w:p>
        </w:tc>
        <w:tc>
          <w:tcPr>
            <w:tcW w:w="434" w:type="dxa"/>
          </w:tcPr>
          <w:p w:rsidR="00EF20CC" w:rsidRPr="00710E08" w:rsidRDefault="00EF20CC" w:rsidP="004F3F55">
            <w:pPr>
              <w:spacing w:after="200"/>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contextualSpacing/>
              <w:jc w:val="both"/>
              <w:rPr>
                <w:rFonts w:ascii="Times New Roman" w:eastAsia="Calibri" w:hAnsi="Times New Roman" w:cs="Times New Roman"/>
                <w:sz w:val="24"/>
              </w:rPr>
            </w:pPr>
          </w:p>
        </w:tc>
      </w:tr>
      <w:tr w:rsidR="00EF20CC" w:rsidRPr="00710E08" w:rsidTr="004F3F55">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710E08">
              <w:rPr>
                <w:rFonts w:ascii="Times New Roman" w:eastAsia="Calibri" w:hAnsi="Times New Roman" w:cs="Times New Roman"/>
                <w:sz w:val="24"/>
              </w:rPr>
              <w:t>Собственное производство</w:t>
            </w:r>
          </w:p>
        </w:tc>
        <w:tc>
          <w:tcPr>
            <w:tcW w:w="586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sidRPr="00710E08">
              <w:rPr>
                <w:rFonts w:ascii="Times New Roman" w:eastAsia="Calibri" w:hAnsi="Times New Roman" w:cs="Times New Roman"/>
                <w:sz w:val="24"/>
              </w:rPr>
              <w:t>Есть собственное производство некоторых комплектующих (узлы и агрегаты из железа).</w:t>
            </w:r>
          </w:p>
        </w:tc>
        <w:tc>
          <w:tcPr>
            <w:tcW w:w="434"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sidRPr="00710E08">
              <w:rPr>
                <w:rFonts w:ascii="Times New Roman" w:eastAsia="Calibri" w:hAnsi="Times New Roman" w:cs="Times New Roman"/>
                <w:sz w:val="24"/>
              </w:rPr>
              <w:t>+</w:t>
            </w:r>
          </w:p>
        </w:tc>
        <w:tc>
          <w:tcPr>
            <w:tcW w:w="0" w:type="auto"/>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r>
      <w:tr w:rsidR="00EF20CC" w:rsidRPr="00710E08" w:rsidTr="004F3F55">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Pr>
                <w:rFonts w:ascii="Times New Roman" w:eastAsia="Calibri" w:hAnsi="Times New Roman" w:cs="Times New Roman"/>
                <w:sz w:val="24"/>
              </w:rPr>
              <w:t>Оборудование</w:t>
            </w:r>
          </w:p>
        </w:tc>
        <w:tc>
          <w:tcPr>
            <w:tcW w:w="586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sidRPr="005B0EEC">
              <w:rPr>
                <w:rFonts w:ascii="Times New Roman" w:eastAsia="Calibri" w:hAnsi="Times New Roman" w:cs="Times New Roman"/>
                <w:sz w:val="24"/>
              </w:rPr>
              <w:t xml:space="preserve">На предприятии используются станки с ЧПУ, все они находятся в нормальном рабочем состоянии, однако временами при повышенном спросе на </w:t>
            </w:r>
            <w:proofErr w:type="gramStart"/>
            <w:r w:rsidRPr="005B0EEC">
              <w:rPr>
                <w:rFonts w:ascii="Times New Roman" w:eastAsia="Calibri" w:hAnsi="Times New Roman" w:cs="Times New Roman"/>
                <w:sz w:val="24"/>
              </w:rPr>
              <w:t>выпускаемую</w:t>
            </w:r>
            <w:proofErr w:type="gramEnd"/>
            <w:r w:rsidRPr="005B0EEC">
              <w:rPr>
                <w:rFonts w:ascii="Times New Roman" w:eastAsia="Calibri" w:hAnsi="Times New Roman" w:cs="Times New Roman"/>
                <w:sz w:val="24"/>
              </w:rPr>
              <w:t xml:space="preserve"> продукции, встаёт вопрос о нехватке производственных мощностей.</w:t>
            </w:r>
          </w:p>
        </w:tc>
        <w:tc>
          <w:tcPr>
            <w:tcW w:w="434"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0" w:type="auto"/>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c>
          <w:tcPr>
            <w:tcW w:w="0" w:type="auto"/>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r>
    </w:tbl>
    <w:p w:rsidR="00EF20CC" w:rsidRDefault="00EF20CC" w:rsidP="00EF20CC"/>
    <w:p w:rsidR="00EF20CC" w:rsidRPr="006E749D" w:rsidRDefault="00EF20CC" w:rsidP="00EF20CC">
      <w:pPr>
        <w:jc w:val="right"/>
        <w:rPr>
          <w:rFonts w:ascii="Times New Roman" w:hAnsi="Times New Roman" w:cs="Times New Roman"/>
          <w:sz w:val="28"/>
          <w:szCs w:val="28"/>
        </w:rPr>
      </w:pPr>
      <w:r w:rsidRPr="006E749D">
        <w:rPr>
          <w:rFonts w:ascii="Times New Roman" w:hAnsi="Times New Roman" w:cs="Times New Roman"/>
          <w:sz w:val="28"/>
          <w:szCs w:val="28"/>
        </w:rPr>
        <w:lastRenderedPageBreak/>
        <w:t>Продолжение приложения 2</w:t>
      </w:r>
    </w:p>
    <w:tbl>
      <w:tblPr>
        <w:tblStyle w:val="6"/>
        <w:tblW w:w="0" w:type="auto"/>
        <w:tblLook w:val="04A0"/>
      </w:tblPr>
      <w:tblGrid>
        <w:gridCol w:w="2493"/>
        <w:gridCol w:w="5809"/>
        <w:gridCol w:w="430"/>
        <w:gridCol w:w="390"/>
        <w:gridCol w:w="12"/>
        <w:gridCol w:w="436"/>
      </w:tblGrid>
      <w:tr w:rsidR="00EF20CC" w:rsidRPr="00710E08" w:rsidTr="004F3F55">
        <w:trPr>
          <w:trHeight w:val="122"/>
        </w:trPr>
        <w:tc>
          <w:tcPr>
            <w:tcW w:w="2499" w:type="dxa"/>
            <w:vMerge w:val="restart"/>
          </w:tcPr>
          <w:p w:rsidR="00EF20CC" w:rsidRPr="00521EF1" w:rsidRDefault="00EF20CC" w:rsidP="004F3F55">
            <w:pPr>
              <w:spacing w:after="200"/>
              <w:contextualSpacing/>
              <w:jc w:val="center"/>
              <w:rPr>
                <w:rFonts w:ascii="Times New Roman" w:eastAsia="Calibri" w:hAnsi="Times New Roman" w:cs="Times New Roman"/>
                <w:sz w:val="24"/>
              </w:rPr>
            </w:pPr>
            <w:r w:rsidRPr="006E749D">
              <w:rPr>
                <w:rFonts w:ascii="Times New Roman" w:eastAsia="Calibri" w:hAnsi="Times New Roman" w:cs="Times New Roman"/>
                <w:sz w:val="24"/>
              </w:rPr>
              <w:t>Функциональная зона</w:t>
            </w:r>
          </w:p>
        </w:tc>
        <w:tc>
          <w:tcPr>
            <w:tcW w:w="5860" w:type="dxa"/>
            <w:vMerge w:val="restart"/>
          </w:tcPr>
          <w:p w:rsidR="00EF20CC" w:rsidRPr="00521EF1" w:rsidRDefault="00EF20CC" w:rsidP="004F3F55">
            <w:pPr>
              <w:spacing w:after="200"/>
              <w:contextualSpacing/>
              <w:jc w:val="center"/>
              <w:rPr>
                <w:rFonts w:ascii="Times New Roman" w:eastAsia="Calibri" w:hAnsi="Times New Roman" w:cs="Times New Roman"/>
                <w:sz w:val="24"/>
                <w:szCs w:val="24"/>
              </w:rPr>
            </w:pPr>
            <w:r w:rsidRPr="006E749D">
              <w:rPr>
                <w:rFonts w:ascii="Times New Roman" w:eastAsia="Calibri" w:hAnsi="Times New Roman" w:cs="Times New Roman"/>
                <w:sz w:val="24"/>
                <w:szCs w:val="24"/>
              </w:rPr>
              <w:t>Текущее состояние</w:t>
            </w:r>
          </w:p>
        </w:tc>
        <w:tc>
          <w:tcPr>
            <w:tcW w:w="1269" w:type="dxa"/>
            <w:gridSpan w:val="4"/>
            <w:tcBorders>
              <w:bottom w:val="single" w:sz="4" w:space="0" w:color="auto"/>
            </w:tcBorders>
          </w:tcPr>
          <w:p w:rsidR="00EF20CC" w:rsidRPr="00521EF1" w:rsidRDefault="00EF20CC" w:rsidP="004F3F55">
            <w:pPr>
              <w:spacing w:after="20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Оценки </w:t>
            </w:r>
          </w:p>
        </w:tc>
      </w:tr>
      <w:tr w:rsidR="00EF20CC" w:rsidRPr="00710E08" w:rsidTr="004F3F55">
        <w:trPr>
          <w:trHeight w:val="162"/>
        </w:trPr>
        <w:tc>
          <w:tcPr>
            <w:tcW w:w="2499" w:type="dxa"/>
            <w:vMerge/>
          </w:tcPr>
          <w:p w:rsidR="00EF20CC" w:rsidRPr="006E749D" w:rsidRDefault="00EF20CC" w:rsidP="004F3F55">
            <w:pPr>
              <w:spacing w:after="200"/>
              <w:contextualSpacing/>
              <w:jc w:val="center"/>
              <w:rPr>
                <w:rFonts w:ascii="Times New Roman" w:eastAsia="Calibri" w:hAnsi="Times New Roman" w:cs="Times New Roman"/>
                <w:sz w:val="24"/>
              </w:rPr>
            </w:pPr>
          </w:p>
        </w:tc>
        <w:tc>
          <w:tcPr>
            <w:tcW w:w="5860" w:type="dxa"/>
            <w:vMerge/>
          </w:tcPr>
          <w:p w:rsidR="00EF20CC" w:rsidRPr="006E749D" w:rsidRDefault="00EF20CC" w:rsidP="004F3F55">
            <w:pPr>
              <w:spacing w:after="200"/>
              <w:contextualSpacing/>
              <w:jc w:val="center"/>
              <w:rPr>
                <w:rFonts w:ascii="Times New Roman" w:eastAsia="Calibri" w:hAnsi="Times New Roman" w:cs="Times New Roman"/>
                <w:sz w:val="24"/>
                <w:szCs w:val="24"/>
              </w:rPr>
            </w:pPr>
          </w:p>
        </w:tc>
        <w:tc>
          <w:tcPr>
            <w:tcW w:w="431" w:type="dxa"/>
            <w:tcBorders>
              <w:top w:val="single" w:sz="4" w:space="0" w:color="auto"/>
            </w:tcBorders>
          </w:tcPr>
          <w:p w:rsidR="00EF20CC" w:rsidRPr="006E749D" w:rsidRDefault="00EF20CC" w:rsidP="004F3F55">
            <w:pPr>
              <w:spacing w:after="200"/>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w:t>
            </w:r>
          </w:p>
        </w:tc>
        <w:tc>
          <w:tcPr>
            <w:tcW w:w="0" w:type="auto"/>
            <w:tcBorders>
              <w:top w:val="single" w:sz="4" w:space="0" w:color="auto"/>
            </w:tcBorders>
          </w:tcPr>
          <w:p w:rsidR="00EF20CC" w:rsidRPr="006E749D" w:rsidRDefault="00EF20CC" w:rsidP="004F3F55">
            <w:pPr>
              <w:spacing w:after="200"/>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w:t>
            </w:r>
          </w:p>
        </w:tc>
        <w:tc>
          <w:tcPr>
            <w:tcW w:w="0" w:type="auto"/>
            <w:gridSpan w:val="2"/>
            <w:tcBorders>
              <w:top w:val="single" w:sz="4" w:space="0" w:color="auto"/>
            </w:tcBorders>
          </w:tcPr>
          <w:p w:rsidR="00EF20CC" w:rsidRPr="006E749D" w:rsidRDefault="00EF20CC" w:rsidP="004F3F55">
            <w:pPr>
              <w:spacing w:after="200"/>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p>
        </w:tc>
      </w:tr>
      <w:tr w:rsidR="00EF20CC" w:rsidRPr="00710E08" w:rsidTr="004F3F55">
        <w:tc>
          <w:tcPr>
            <w:tcW w:w="2499" w:type="dxa"/>
          </w:tcPr>
          <w:p w:rsidR="00EF20CC" w:rsidRDefault="00EF20CC" w:rsidP="004F3F55">
            <w:pPr>
              <w:spacing w:after="200"/>
              <w:contextualSpacing/>
              <w:jc w:val="center"/>
              <w:rPr>
                <w:rFonts w:ascii="Times New Roman" w:eastAsia="Calibri" w:hAnsi="Times New Roman" w:cs="Times New Roman"/>
                <w:sz w:val="24"/>
              </w:rPr>
            </w:pPr>
            <w:r w:rsidRPr="00521EF1">
              <w:rPr>
                <w:rFonts w:ascii="Times New Roman" w:eastAsia="Calibri" w:hAnsi="Times New Roman" w:cs="Times New Roman"/>
                <w:sz w:val="24"/>
              </w:rPr>
              <w:t>Обеспеченность собственными оборотными средствами</w:t>
            </w:r>
          </w:p>
        </w:tc>
        <w:tc>
          <w:tcPr>
            <w:tcW w:w="5860" w:type="dxa"/>
          </w:tcPr>
          <w:p w:rsidR="00EF20CC" w:rsidRPr="00521EF1" w:rsidRDefault="00EF20CC" w:rsidP="004F3F55">
            <w:pPr>
              <w:spacing w:after="200"/>
              <w:contextualSpacing/>
              <w:jc w:val="both"/>
              <w:rPr>
                <w:rFonts w:ascii="Times New Roman" w:eastAsia="Calibri" w:hAnsi="Times New Roman" w:cs="Times New Roman"/>
                <w:sz w:val="24"/>
                <w:szCs w:val="24"/>
              </w:rPr>
            </w:pPr>
            <w:r w:rsidRPr="00521EF1">
              <w:rPr>
                <w:rFonts w:ascii="Times New Roman" w:eastAsia="Calibri" w:hAnsi="Times New Roman" w:cs="Times New Roman"/>
                <w:sz w:val="24"/>
                <w:szCs w:val="24"/>
              </w:rPr>
              <w:t xml:space="preserve">Коэффициент обеспеченности собственными оборотными средствами равен -7,89 % </w:t>
            </w:r>
            <w:proofErr w:type="gramStart"/>
            <w:r w:rsidRPr="00521EF1">
              <w:rPr>
                <w:rFonts w:ascii="Times New Roman" w:eastAsia="Calibri" w:hAnsi="Times New Roman" w:cs="Times New Roman"/>
                <w:sz w:val="24"/>
                <w:szCs w:val="24"/>
              </w:rPr>
              <w:t>на конец</w:t>
            </w:r>
            <w:proofErr w:type="gramEnd"/>
            <w:r w:rsidRPr="00521EF1">
              <w:rPr>
                <w:rFonts w:ascii="Times New Roman" w:eastAsia="Calibri" w:hAnsi="Times New Roman" w:cs="Times New Roman"/>
                <w:sz w:val="24"/>
                <w:szCs w:val="24"/>
              </w:rPr>
              <w:t xml:space="preserve"> 2019 года.</w:t>
            </w:r>
          </w:p>
        </w:tc>
        <w:tc>
          <w:tcPr>
            <w:tcW w:w="431" w:type="dxa"/>
          </w:tcPr>
          <w:p w:rsidR="00EF20CC" w:rsidRPr="00521EF1" w:rsidRDefault="00EF20CC" w:rsidP="004F3F55">
            <w:pPr>
              <w:spacing w:after="200"/>
              <w:contextualSpacing/>
              <w:jc w:val="both"/>
              <w:rPr>
                <w:rFonts w:ascii="Times New Roman" w:eastAsia="Calibri" w:hAnsi="Times New Roman" w:cs="Times New Roman"/>
                <w:sz w:val="24"/>
                <w:szCs w:val="24"/>
              </w:rPr>
            </w:pPr>
          </w:p>
        </w:tc>
        <w:tc>
          <w:tcPr>
            <w:tcW w:w="0" w:type="auto"/>
          </w:tcPr>
          <w:p w:rsidR="00EF20CC" w:rsidRPr="00521EF1" w:rsidRDefault="00EF20CC" w:rsidP="004F3F55">
            <w:pPr>
              <w:spacing w:after="200"/>
              <w:contextualSpacing/>
              <w:jc w:val="both"/>
              <w:rPr>
                <w:rFonts w:ascii="Times New Roman" w:eastAsia="Calibri" w:hAnsi="Times New Roman" w:cs="Times New Roman"/>
                <w:sz w:val="24"/>
                <w:szCs w:val="24"/>
              </w:rPr>
            </w:pPr>
          </w:p>
        </w:tc>
        <w:tc>
          <w:tcPr>
            <w:tcW w:w="0" w:type="auto"/>
            <w:gridSpan w:val="2"/>
          </w:tcPr>
          <w:p w:rsidR="00EF20CC" w:rsidRPr="00521EF1" w:rsidRDefault="00EF20CC" w:rsidP="004F3F55">
            <w:pPr>
              <w:spacing w:after="200"/>
              <w:contextualSpacing/>
              <w:jc w:val="both"/>
              <w:rPr>
                <w:rFonts w:ascii="Times New Roman" w:eastAsia="Calibri" w:hAnsi="Times New Roman" w:cs="Times New Roman"/>
                <w:sz w:val="24"/>
                <w:szCs w:val="24"/>
              </w:rPr>
            </w:pPr>
            <w:r w:rsidRPr="00521EF1">
              <w:rPr>
                <w:rFonts w:ascii="Times New Roman" w:eastAsia="Calibri" w:hAnsi="Times New Roman" w:cs="Times New Roman"/>
                <w:sz w:val="24"/>
                <w:szCs w:val="24"/>
              </w:rPr>
              <w:br/>
              <w:t>+</w:t>
            </w:r>
          </w:p>
        </w:tc>
      </w:tr>
      <w:tr w:rsidR="00EF20CC" w:rsidRPr="00710E08" w:rsidTr="004F3F55">
        <w:tc>
          <w:tcPr>
            <w:tcW w:w="9628" w:type="dxa"/>
            <w:gridSpan w:val="6"/>
          </w:tcPr>
          <w:p w:rsidR="00EF20CC" w:rsidRPr="005B0EEC" w:rsidRDefault="00EF20CC" w:rsidP="004F3F55">
            <w:pPr>
              <w:spacing w:after="200"/>
              <w:contextualSpacing/>
              <w:jc w:val="center"/>
              <w:rPr>
                <w:rFonts w:ascii="Times New Roman" w:eastAsia="Calibri" w:hAnsi="Times New Roman" w:cs="Times New Roman"/>
                <w:b/>
                <w:bCs/>
                <w:sz w:val="24"/>
              </w:rPr>
            </w:pPr>
            <w:r w:rsidRPr="005B0EEC">
              <w:rPr>
                <w:rFonts w:ascii="Times New Roman" w:eastAsia="Calibri" w:hAnsi="Times New Roman" w:cs="Times New Roman"/>
                <w:b/>
                <w:bCs/>
                <w:sz w:val="24"/>
              </w:rPr>
              <w:t>Кадры</w:t>
            </w:r>
          </w:p>
        </w:tc>
      </w:tr>
      <w:tr w:rsidR="00EF20CC" w:rsidRPr="00710E08" w:rsidTr="004F3F55">
        <w:trPr>
          <w:trHeight w:val="1014"/>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5B0EEC">
              <w:rPr>
                <w:rFonts w:ascii="Times New Roman" w:eastAsia="Calibri" w:hAnsi="Times New Roman" w:cs="Times New Roman"/>
                <w:sz w:val="24"/>
              </w:rPr>
              <w:t>Численность рабочих</w:t>
            </w:r>
          </w:p>
        </w:tc>
        <w:tc>
          <w:tcPr>
            <w:tcW w:w="586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sidRPr="005B0EEC">
              <w:rPr>
                <w:rFonts w:ascii="Times New Roman" w:eastAsia="Calibri" w:hAnsi="Times New Roman" w:cs="Times New Roman"/>
                <w:sz w:val="24"/>
              </w:rPr>
              <w:t>Общая численность рабочих 246 человек, из них большая часть работает более 10 лет, что говорит о наличии большого трудового стажа.</w:t>
            </w:r>
          </w:p>
        </w:tc>
        <w:tc>
          <w:tcPr>
            <w:tcW w:w="431"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c>
          <w:tcPr>
            <w:tcW w:w="402" w:type="dxa"/>
            <w:gridSpan w:val="2"/>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36"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r>
      <w:tr w:rsidR="00EF20CC" w:rsidRPr="00710E08" w:rsidTr="004F3F55">
        <w:trPr>
          <w:trHeight w:val="470"/>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Pr>
                <w:rFonts w:ascii="Times New Roman" w:eastAsia="Calibri" w:hAnsi="Times New Roman" w:cs="Times New Roman"/>
                <w:sz w:val="24"/>
              </w:rPr>
              <w:t>Текучесть кадров</w:t>
            </w:r>
          </w:p>
        </w:tc>
        <w:tc>
          <w:tcPr>
            <w:tcW w:w="586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sidRPr="005B0EEC">
              <w:rPr>
                <w:rFonts w:ascii="Times New Roman" w:eastAsia="Calibri" w:hAnsi="Times New Roman" w:cs="Times New Roman"/>
                <w:sz w:val="24"/>
              </w:rPr>
              <w:t>Текучесть кадров на предприятии невысокая.</w:t>
            </w:r>
          </w:p>
        </w:tc>
        <w:tc>
          <w:tcPr>
            <w:tcW w:w="431"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r>
      <w:tr w:rsidR="00EF20CC" w:rsidRPr="00710E08" w:rsidTr="004F3F55">
        <w:trPr>
          <w:trHeight w:val="1273"/>
        </w:trPr>
        <w:tc>
          <w:tcPr>
            <w:tcW w:w="2499" w:type="dxa"/>
          </w:tcPr>
          <w:p w:rsidR="00EF20CC" w:rsidRPr="00710E08" w:rsidRDefault="00EF20CC" w:rsidP="004F3F55">
            <w:pPr>
              <w:spacing w:after="200"/>
              <w:contextualSpacing/>
              <w:jc w:val="center"/>
              <w:rPr>
                <w:rFonts w:ascii="Times New Roman" w:eastAsia="Calibri" w:hAnsi="Times New Roman" w:cs="Times New Roman"/>
                <w:sz w:val="24"/>
              </w:rPr>
            </w:pPr>
            <w:r w:rsidRPr="00C662AA">
              <w:rPr>
                <w:rFonts w:ascii="Times New Roman" w:eastAsia="Calibri" w:hAnsi="Times New Roman" w:cs="Times New Roman"/>
                <w:sz w:val="24"/>
              </w:rPr>
              <w:t>Средний уровень заработной платы рабочих</w:t>
            </w:r>
          </w:p>
        </w:tc>
        <w:tc>
          <w:tcPr>
            <w:tcW w:w="586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У</w:t>
            </w:r>
            <w:r w:rsidRPr="00C662AA">
              <w:rPr>
                <w:rFonts w:ascii="Times New Roman" w:eastAsia="Calibri" w:hAnsi="Times New Roman" w:cs="Times New Roman"/>
                <w:sz w:val="24"/>
              </w:rPr>
              <w:t>ровень заработной платы у сотрудников предприятия составляет 35000-70000 руб</w:t>
            </w:r>
            <w:r>
              <w:rPr>
                <w:rFonts w:ascii="Times New Roman" w:eastAsia="Calibri" w:hAnsi="Times New Roman" w:cs="Times New Roman"/>
                <w:sz w:val="24"/>
              </w:rPr>
              <w:t>лей</w:t>
            </w:r>
            <w:r w:rsidRPr="00C662AA">
              <w:rPr>
                <w:rFonts w:ascii="Times New Roman" w:eastAsia="Calibri" w:hAnsi="Times New Roman" w:cs="Times New Roman"/>
                <w:sz w:val="24"/>
              </w:rPr>
              <w:t xml:space="preserve">. </w:t>
            </w:r>
            <w:r>
              <w:rPr>
                <w:rFonts w:ascii="Times New Roman" w:eastAsia="Calibri" w:hAnsi="Times New Roman" w:cs="Times New Roman"/>
                <w:sz w:val="24"/>
              </w:rPr>
              <w:t>Уровень заработной платы</w:t>
            </w:r>
            <w:r w:rsidRPr="00C662AA">
              <w:rPr>
                <w:rFonts w:ascii="Times New Roman" w:eastAsia="Calibri" w:hAnsi="Times New Roman" w:cs="Times New Roman"/>
                <w:sz w:val="24"/>
              </w:rPr>
              <w:t xml:space="preserve"> зависи</w:t>
            </w:r>
            <w:r>
              <w:rPr>
                <w:rFonts w:ascii="Times New Roman" w:eastAsia="Calibri" w:hAnsi="Times New Roman" w:cs="Times New Roman"/>
                <w:sz w:val="24"/>
              </w:rPr>
              <w:t>т</w:t>
            </w:r>
            <w:r w:rsidRPr="00C662AA">
              <w:rPr>
                <w:rFonts w:ascii="Times New Roman" w:eastAsia="Calibri" w:hAnsi="Times New Roman" w:cs="Times New Roman"/>
                <w:sz w:val="24"/>
              </w:rPr>
              <w:t xml:space="preserve"> от квалификации сотрудника.</w:t>
            </w:r>
          </w:p>
        </w:tc>
        <w:tc>
          <w:tcPr>
            <w:tcW w:w="431"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r>
      <w:tr w:rsidR="00EF20CC" w:rsidRPr="00710E08" w:rsidTr="004F3F55">
        <w:trPr>
          <w:trHeight w:val="1609"/>
        </w:trPr>
        <w:tc>
          <w:tcPr>
            <w:tcW w:w="2499" w:type="dxa"/>
          </w:tcPr>
          <w:p w:rsidR="00EF20CC" w:rsidRPr="00C662AA" w:rsidRDefault="00EF20CC" w:rsidP="004F3F55">
            <w:pPr>
              <w:spacing w:after="200"/>
              <w:contextualSpacing/>
              <w:jc w:val="center"/>
              <w:rPr>
                <w:rFonts w:ascii="Times New Roman" w:eastAsia="Calibri" w:hAnsi="Times New Roman" w:cs="Times New Roman"/>
                <w:sz w:val="24"/>
              </w:rPr>
            </w:pPr>
            <w:r w:rsidRPr="00C662AA">
              <w:rPr>
                <w:rFonts w:ascii="Times New Roman" w:eastAsia="Calibri" w:hAnsi="Times New Roman" w:cs="Times New Roman"/>
                <w:sz w:val="24"/>
              </w:rPr>
              <w:t>Профессионализм сотрудников</w:t>
            </w:r>
          </w:p>
        </w:tc>
        <w:tc>
          <w:tcPr>
            <w:tcW w:w="5860" w:type="dxa"/>
          </w:tcPr>
          <w:p w:rsidR="00EF20CC"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Большая </w:t>
            </w:r>
            <w:proofErr w:type="gramStart"/>
            <w:r>
              <w:rPr>
                <w:rFonts w:ascii="Times New Roman" w:eastAsia="Calibri" w:hAnsi="Times New Roman" w:cs="Times New Roman"/>
                <w:sz w:val="24"/>
              </w:rPr>
              <w:t>часть сотрудников работает на предприятии достаточно длительный срок и имеет весьма</w:t>
            </w:r>
            <w:proofErr w:type="gramEnd"/>
            <w:r>
              <w:rPr>
                <w:rFonts w:ascii="Times New Roman" w:eastAsia="Calibri" w:hAnsi="Times New Roman" w:cs="Times New Roman"/>
                <w:sz w:val="24"/>
              </w:rPr>
              <w:t xml:space="preserve"> значимый рабочий стаж, это говорит о том, что сотрудники имеют большой опыт и высокий уровень профессионализма.</w:t>
            </w:r>
          </w:p>
        </w:tc>
        <w:tc>
          <w:tcPr>
            <w:tcW w:w="431"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Default="00EF20CC" w:rsidP="004F3F55">
            <w:pPr>
              <w:spacing w:after="200" w:line="276" w:lineRule="auto"/>
              <w:contextualSpacing/>
              <w:jc w:val="both"/>
              <w:rPr>
                <w:rFonts w:ascii="Times New Roman" w:eastAsia="Calibri" w:hAnsi="Times New Roman" w:cs="Times New Roman"/>
                <w:sz w:val="24"/>
              </w:rPr>
            </w:pPr>
          </w:p>
        </w:tc>
      </w:tr>
      <w:tr w:rsidR="00EF20CC" w:rsidRPr="00710E08" w:rsidTr="004F3F55">
        <w:trPr>
          <w:trHeight w:val="2468"/>
        </w:trPr>
        <w:tc>
          <w:tcPr>
            <w:tcW w:w="2499" w:type="dxa"/>
          </w:tcPr>
          <w:p w:rsidR="00EF20CC" w:rsidRPr="00C662AA" w:rsidRDefault="00EF20CC" w:rsidP="004F3F55">
            <w:pPr>
              <w:spacing w:after="200"/>
              <w:contextualSpacing/>
              <w:jc w:val="center"/>
              <w:rPr>
                <w:rFonts w:ascii="Times New Roman" w:eastAsia="Calibri" w:hAnsi="Times New Roman" w:cs="Times New Roman"/>
                <w:sz w:val="24"/>
              </w:rPr>
            </w:pPr>
            <w:r w:rsidRPr="00C662AA">
              <w:rPr>
                <w:rFonts w:ascii="Times New Roman" w:eastAsia="Calibri" w:hAnsi="Times New Roman" w:cs="Times New Roman"/>
                <w:sz w:val="24"/>
              </w:rPr>
              <w:t>Мотивация сотрудников</w:t>
            </w:r>
          </w:p>
        </w:tc>
        <w:tc>
          <w:tcPr>
            <w:tcW w:w="5860" w:type="dxa"/>
          </w:tcPr>
          <w:p w:rsidR="00EF20CC" w:rsidRDefault="00EF20CC" w:rsidP="004F3F55">
            <w:pPr>
              <w:spacing w:after="200" w:line="276" w:lineRule="auto"/>
              <w:contextualSpacing/>
              <w:jc w:val="both"/>
              <w:rPr>
                <w:rFonts w:ascii="Times New Roman" w:eastAsia="Calibri" w:hAnsi="Times New Roman" w:cs="Times New Roman"/>
                <w:sz w:val="24"/>
              </w:rPr>
            </w:pPr>
            <w:r w:rsidRPr="00CF3BE0">
              <w:rPr>
                <w:rFonts w:ascii="Times New Roman" w:eastAsia="Calibri" w:hAnsi="Times New Roman" w:cs="Times New Roman"/>
                <w:sz w:val="24"/>
              </w:rPr>
              <w:t xml:space="preserve">Для удержания и дополнительной мотивации сотрудников на предприятии используется </w:t>
            </w:r>
            <w:proofErr w:type="spellStart"/>
            <w:r w:rsidRPr="00CF3BE0">
              <w:rPr>
                <w:rFonts w:ascii="Times New Roman" w:eastAsia="Calibri" w:hAnsi="Times New Roman" w:cs="Times New Roman"/>
                <w:sz w:val="24"/>
              </w:rPr>
              <w:t>окладно-премиальная</w:t>
            </w:r>
            <w:proofErr w:type="spellEnd"/>
            <w:r w:rsidRPr="00CF3BE0">
              <w:rPr>
                <w:rFonts w:ascii="Times New Roman" w:eastAsia="Calibri" w:hAnsi="Times New Roman" w:cs="Times New Roman"/>
                <w:sz w:val="24"/>
              </w:rPr>
              <w:t xml:space="preserve"> система. За особо тяжелые условия труда или за вредное и опасное производство выплачиваются</w:t>
            </w:r>
            <w:r>
              <w:rPr>
                <w:rFonts w:ascii="Times New Roman" w:eastAsia="Calibri" w:hAnsi="Times New Roman" w:cs="Times New Roman"/>
                <w:sz w:val="24"/>
              </w:rPr>
              <w:t xml:space="preserve"> </w:t>
            </w:r>
            <w:r w:rsidRPr="00CF3BE0">
              <w:rPr>
                <w:rFonts w:ascii="Times New Roman" w:eastAsia="Calibri" w:hAnsi="Times New Roman" w:cs="Times New Roman"/>
                <w:sz w:val="24"/>
              </w:rPr>
              <w:t>надбавки к основному окладу. Также у сотрудников есть перспективы дальнейшего карьерного роста на предприятии.</w:t>
            </w:r>
          </w:p>
        </w:tc>
        <w:tc>
          <w:tcPr>
            <w:tcW w:w="431"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Default="00EF20CC" w:rsidP="004F3F55">
            <w:pPr>
              <w:spacing w:after="200" w:line="276" w:lineRule="auto"/>
              <w:contextualSpacing/>
              <w:jc w:val="both"/>
              <w:rPr>
                <w:rFonts w:ascii="Times New Roman" w:eastAsia="Calibri" w:hAnsi="Times New Roman" w:cs="Times New Roman"/>
                <w:sz w:val="24"/>
              </w:rPr>
            </w:pPr>
          </w:p>
        </w:tc>
      </w:tr>
      <w:tr w:rsidR="00EF20CC" w:rsidRPr="00710E08" w:rsidTr="004F3F55">
        <w:tc>
          <w:tcPr>
            <w:tcW w:w="2499" w:type="dxa"/>
          </w:tcPr>
          <w:p w:rsidR="00EF20CC" w:rsidRPr="00C662AA" w:rsidRDefault="00EF20CC" w:rsidP="004F3F55">
            <w:pPr>
              <w:spacing w:after="200"/>
              <w:contextualSpacing/>
              <w:jc w:val="center"/>
              <w:rPr>
                <w:rFonts w:ascii="Times New Roman" w:eastAsia="Calibri" w:hAnsi="Times New Roman" w:cs="Times New Roman"/>
                <w:sz w:val="24"/>
              </w:rPr>
            </w:pPr>
            <w:r w:rsidRPr="00CF3BE0">
              <w:rPr>
                <w:rFonts w:ascii="Times New Roman" w:eastAsia="Calibri" w:hAnsi="Times New Roman" w:cs="Times New Roman"/>
                <w:sz w:val="24"/>
              </w:rPr>
              <w:t>Система обучения и повышения квалификации</w:t>
            </w:r>
          </w:p>
        </w:tc>
        <w:tc>
          <w:tcPr>
            <w:tcW w:w="5860" w:type="dxa"/>
          </w:tcPr>
          <w:p w:rsidR="00EF20CC" w:rsidRPr="00CF3BE0" w:rsidRDefault="00EF20CC" w:rsidP="004F3F55">
            <w:pPr>
              <w:spacing w:after="200" w:line="276" w:lineRule="auto"/>
              <w:contextualSpacing/>
              <w:jc w:val="both"/>
              <w:rPr>
                <w:rFonts w:ascii="Times New Roman" w:eastAsia="Calibri" w:hAnsi="Times New Roman" w:cs="Times New Roman"/>
                <w:sz w:val="24"/>
              </w:rPr>
            </w:pPr>
            <w:r w:rsidRPr="00CF3BE0">
              <w:rPr>
                <w:rFonts w:ascii="Times New Roman" w:eastAsia="Calibri" w:hAnsi="Times New Roman" w:cs="Times New Roman"/>
                <w:sz w:val="24"/>
              </w:rPr>
              <w:t>На предприятии отсутствует система обучения и повышения квалификации.</w:t>
            </w:r>
          </w:p>
        </w:tc>
        <w:tc>
          <w:tcPr>
            <w:tcW w:w="431" w:type="dxa"/>
          </w:tcPr>
          <w:p w:rsidR="00EF20CC" w:rsidRDefault="00EF20CC" w:rsidP="004F3F55">
            <w:pPr>
              <w:spacing w:after="200" w:line="276" w:lineRule="auto"/>
              <w:contextualSpacing/>
              <w:jc w:val="both"/>
              <w:rPr>
                <w:rFonts w:ascii="Times New Roman" w:eastAsia="Calibri" w:hAnsi="Times New Roman" w:cs="Times New Roman"/>
                <w:sz w:val="24"/>
              </w:rPr>
            </w:pP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r>
      <w:tr w:rsidR="00EF20CC" w:rsidRPr="00710E08" w:rsidTr="004F3F55">
        <w:tc>
          <w:tcPr>
            <w:tcW w:w="9628" w:type="dxa"/>
            <w:gridSpan w:val="6"/>
          </w:tcPr>
          <w:p w:rsidR="00EF20CC" w:rsidRPr="00CF3BE0" w:rsidRDefault="00EF20CC" w:rsidP="004F3F55">
            <w:pPr>
              <w:spacing w:after="200" w:line="276" w:lineRule="auto"/>
              <w:contextualSpacing/>
              <w:jc w:val="center"/>
              <w:rPr>
                <w:rFonts w:ascii="Times New Roman" w:eastAsia="Calibri" w:hAnsi="Times New Roman" w:cs="Times New Roman"/>
                <w:b/>
                <w:bCs/>
                <w:sz w:val="24"/>
              </w:rPr>
            </w:pPr>
            <w:r w:rsidRPr="00CF3BE0">
              <w:rPr>
                <w:rFonts w:ascii="Times New Roman" w:eastAsia="Calibri" w:hAnsi="Times New Roman" w:cs="Times New Roman"/>
                <w:b/>
                <w:bCs/>
                <w:sz w:val="24"/>
              </w:rPr>
              <w:t>Организация управления</w:t>
            </w:r>
          </w:p>
        </w:tc>
      </w:tr>
      <w:tr w:rsidR="00EF20CC" w:rsidRPr="00710E08" w:rsidTr="004F3F55">
        <w:trPr>
          <w:trHeight w:val="1454"/>
        </w:trPr>
        <w:tc>
          <w:tcPr>
            <w:tcW w:w="2499" w:type="dxa"/>
          </w:tcPr>
          <w:p w:rsidR="00EF20CC" w:rsidRPr="00C662AA" w:rsidRDefault="00EF20CC" w:rsidP="004F3F55">
            <w:pPr>
              <w:spacing w:after="200"/>
              <w:contextualSpacing/>
              <w:jc w:val="center"/>
              <w:rPr>
                <w:rFonts w:ascii="Times New Roman" w:eastAsia="Calibri" w:hAnsi="Times New Roman" w:cs="Times New Roman"/>
                <w:sz w:val="24"/>
              </w:rPr>
            </w:pPr>
            <w:r w:rsidRPr="00CF3BE0">
              <w:rPr>
                <w:rFonts w:ascii="Times New Roman" w:eastAsia="Calibri" w:hAnsi="Times New Roman" w:cs="Times New Roman"/>
                <w:sz w:val="24"/>
              </w:rPr>
              <w:t>Организационная культура</w:t>
            </w:r>
          </w:p>
        </w:tc>
        <w:tc>
          <w:tcPr>
            <w:tcW w:w="5860" w:type="dxa"/>
          </w:tcPr>
          <w:p w:rsidR="00EF20CC" w:rsidRPr="00CF3BE0" w:rsidRDefault="00EF20CC" w:rsidP="004F3F55">
            <w:pPr>
              <w:spacing w:after="200" w:line="276" w:lineRule="auto"/>
              <w:contextualSpacing/>
              <w:jc w:val="both"/>
              <w:rPr>
                <w:rFonts w:ascii="Times New Roman" w:eastAsia="Calibri" w:hAnsi="Times New Roman" w:cs="Times New Roman"/>
                <w:sz w:val="24"/>
              </w:rPr>
            </w:pPr>
            <w:r w:rsidRPr="00CF3BE0">
              <w:rPr>
                <w:rFonts w:ascii="Times New Roman" w:eastAsia="Calibri" w:hAnsi="Times New Roman" w:cs="Times New Roman"/>
                <w:sz w:val="24"/>
              </w:rPr>
              <w:t>На предприят</w:t>
            </w:r>
            <w:proofErr w:type="gramStart"/>
            <w:r w:rsidRPr="00CF3BE0">
              <w:rPr>
                <w:rFonts w:ascii="Times New Roman" w:eastAsia="Calibri" w:hAnsi="Times New Roman" w:cs="Times New Roman"/>
                <w:sz w:val="24"/>
              </w:rPr>
              <w:t>ии ие</w:t>
            </w:r>
            <w:proofErr w:type="gramEnd"/>
            <w:r w:rsidRPr="00CF3BE0">
              <w:rPr>
                <w:rFonts w:ascii="Times New Roman" w:eastAsia="Calibri" w:hAnsi="Times New Roman" w:cs="Times New Roman"/>
                <w:sz w:val="24"/>
              </w:rPr>
              <w:t>рархическая культура. Все действия сотрудников полностью определяются и контролируются процедурами и установленными регламентами.</w:t>
            </w:r>
          </w:p>
        </w:tc>
        <w:tc>
          <w:tcPr>
            <w:tcW w:w="431" w:type="dxa"/>
          </w:tcPr>
          <w:p w:rsidR="00EF20CC" w:rsidRDefault="00EF20CC" w:rsidP="004F3F55">
            <w:pPr>
              <w:spacing w:after="200" w:line="276" w:lineRule="auto"/>
              <w:contextualSpacing/>
              <w:jc w:val="both"/>
              <w:rPr>
                <w:rFonts w:ascii="Times New Roman" w:eastAsia="Calibri" w:hAnsi="Times New Roman" w:cs="Times New Roman"/>
                <w:sz w:val="24"/>
              </w:rPr>
            </w:pPr>
          </w:p>
        </w:tc>
        <w:tc>
          <w:tcPr>
            <w:tcW w:w="390" w:type="dxa"/>
          </w:tcPr>
          <w:p w:rsidR="00EF20CC" w:rsidRPr="00710E08" w:rsidRDefault="00EF20CC" w:rsidP="004F3F55">
            <w:pPr>
              <w:spacing w:after="200" w:line="276" w:lineRule="auto"/>
              <w:contextualSpacing/>
              <w:jc w:val="both"/>
              <w:rPr>
                <w:rFonts w:ascii="Times New Roman" w:eastAsia="Calibri" w:hAnsi="Times New Roman" w:cs="Times New Roman"/>
                <w:sz w:val="24"/>
              </w:rPr>
            </w:pPr>
          </w:p>
        </w:tc>
        <w:tc>
          <w:tcPr>
            <w:tcW w:w="448" w:type="dxa"/>
            <w:gridSpan w:val="2"/>
          </w:tcPr>
          <w:p w:rsidR="00EF20CC" w:rsidRDefault="00EF20CC" w:rsidP="004F3F55">
            <w:pPr>
              <w:spacing w:after="20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w:t>
            </w:r>
          </w:p>
        </w:tc>
      </w:tr>
      <w:tr w:rsidR="00EF20CC" w:rsidRPr="00710E08" w:rsidTr="004F3F55">
        <w:trPr>
          <w:trHeight w:val="2031"/>
        </w:trPr>
        <w:tc>
          <w:tcPr>
            <w:tcW w:w="2499" w:type="dxa"/>
          </w:tcPr>
          <w:p w:rsidR="00EF20CC" w:rsidRPr="006E749D" w:rsidRDefault="00EF20CC" w:rsidP="004F3F55">
            <w:pPr>
              <w:spacing w:after="200"/>
              <w:contextualSpacing/>
              <w:jc w:val="center"/>
              <w:rPr>
                <w:rFonts w:ascii="Times New Roman" w:eastAsia="Calibri" w:hAnsi="Times New Roman" w:cs="Times New Roman"/>
                <w:sz w:val="24"/>
                <w:szCs w:val="24"/>
              </w:rPr>
            </w:pPr>
            <w:r w:rsidRPr="006E749D">
              <w:rPr>
                <w:rFonts w:ascii="Times New Roman" w:hAnsi="Times New Roman" w:cs="Times New Roman"/>
                <w:sz w:val="24"/>
                <w:szCs w:val="24"/>
              </w:rPr>
              <w:t>Организационная структура</w:t>
            </w:r>
          </w:p>
        </w:tc>
        <w:tc>
          <w:tcPr>
            <w:tcW w:w="5860" w:type="dxa"/>
          </w:tcPr>
          <w:p w:rsidR="00EF20CC" w:rsidRPr="006E749D" w:rsidRDefault="00EF20CC" w:rsidP="004F3F55">
            <w:pPr>
              <w:spacing w:after="200" w:line="276" w:lineRule="auto"/>
              <w:contextualSpacing/>
              <w:jc w:val="both"/>
              <w:rPr>
                <w:rFonts w:ascii="Times New Roman" w:eastAsia="Calibri" w:hAnsi="Times New Roman" w:cs="Times New Roman"/>
                <w:sz w:val="24"/>
                <w:szCs w:val="24"/>
              </w:rPr>
            </w:pPr>
            <w:r w:rsidRPr="006E749D">
              <w:rPr>
                <w:rFonts w:ascii="Times New Roman" w:hAnsi="Times New Roman" w:cs="Times New Roman"/>
                <w:sz w:val="24"/>
                <w:szCs w:val="24"/>
              </w:rPr>
              <w:t>На предприятии линейно-функциональная организационная структура. Данная структура замедляет реакции на внешние изменения, а также указания руководителя до непосредственного исполнителя доходят довольно долго. Данные коммуникации являются не особо эффективными.</w:t>
            </w:r>
          </w:p>
        </w:tc>
        <w:tc>
          <w:tcPr>
            <w:tcW w:w="431" w:type="dxa"/>
          </w:tcPr>
          <w:p w:rsidR="00EF20CC" w:rsidRPr="006E749D" w:rsidRDefault="00EF20CC" w:rsidP="004F3F55">
            <w:pPr>
              <w:spacing w:after="200" w:line="276" w:lineRule="auto"/>
              <w:contextualSpacing/>
              <w:jc w:val="both"/>
              <w:rPr>
                <w:rFonts w:ascii="Times New Roman" w:eastAsia="Calibri" w:hAnsi="Times New Roman" w:cs="Times New Roman"/>
                <w:sz w:val="24"/>
                <w:szCs w:val="24"/>
              </w:rPr>
            </w:pPr>
          </w:p>
        </w:tc>
        <w:tc>
          <w:tcPr>
            <w:tcW w:w="390" w:type="dxa"/>
          </w:tcPr>
          <w:p w:rsidR="00EF20CC" w:rsidRPr="006E749D" w:rsidRDefault="00EF20CC" w:rsidP="004F3F55">
            <w:pPr>
              <w:spacing w:after="200" w:line="276" w:lineRule="auto"/>
              <w:contextualSpacing/>
              <w:jc w:val="both"/>
              <w:rPr>
                <w:rFonts w:ascii="Times New Roman" w:eastAsia="Calibri" w:hAnsi="Times New Roman" w:cs="Times New Roman"/>
                <w:sz w:val="24"/>
                <w:szCs w:val="24"/>
              </w:rPr>
            </w:pPr>
          </w:p>
        </w:tc>
        <w:tc>
          <w:tcPr>
            <w:tcW w:w="448" w:type="dxa"/>
            <w:gridSpan w:val="2"/>
          </w:tcPr>
          <w:p w:rsidR="00EF20CC" w:rsidRPr="006E749D" w:rsidRDefault="00EF20CC" w:rsidP="004F3F55">
            <w:pPr>
              <w:spacing w:after="200" w:line="276" w:lineRule="auto"/>
              <w:contextualSpacing/>
              <w:jc w:val="both"/>
              <w:rPr>
                <w:rFonts w:ascii="Times New Roman" w:eastAsia="Calibri" w:hAnsi="Times New Roman" w:cs="Times New Roman"/>
                <w:sz w:val="24"/>
                <w:szCs w:val="24"/>
              </w:rPr>
            </w:pPr>
            <w:r w:rsidRPr="006E749D">
              <w:rPr>
                <w:rFonts w:ascii="Times New Roman" w:hAnsi="Times New Roman" w:cs="Times New Roman"/>
                <w:sz w:val="24"/>
                <w:szCs w:val="24"/>
              </w:rPr>
              <w:t>+</w:t>
            </w:r>
          </w:p>
        </w:tc>
      </w:tr>
    </w:tbl>
    <w:p w:rsidR="00EF20CC" w:rsidRDefault="00EF20CC" w:rsidP="00EF20CC">
      <w:pPr>
        <w:spacing w:after="0" w:line="360" w:lineRule="auto"/>
        <w:ind w:firstLine="709"/>
        <w:contextualSpacing/>
        <w:jc w:val="both"/>
        <w:rPr>
          <w:rFonts w:ascii="Times New Roman" w:eastAsia="Calibri" w:hAnsi="Times New Roman" w:cs="Times New Roman"/>
          <w:sz w:val="28"/>
        </w:rPr>
      </w:pPr>
    </w:p>
    <w:p w:rsidR="00EF20CC" w:rsidRDefault="00EF20CC" w:rsidP="00EF20CC">
      <w:pPr>
        <w:spacing w:after="0" w:line="360" w:lineRule="auto"/>
        <w:contextualSpacing/>
        <w:jc w:val="center"/>
        <w:rPr>
          <w:rFonts w:ascii="Times New Roman" w:eastAsia="Calibri" w:hAnsi="Times New Roman" w:cs="Times New Roman"/>
          <w:sz w:val="28"/>
        </w:rPr>
      </w:pPr>
      <w:r>
        <w:rPr>
          <w:rFonts w:ascii="Times New Roman" w:eastAsia="Calibri" w:hAnsi="Times New Roman" w:cs="Times New Roman"/>
          <w:sz w:val="28"/>
        </w:rPr>
        <w:lastRenderedPageBreak/>
        <w:t>Приложение 3</w:t>
      </w:r>
    </w:p>
    <w:p w:rsidR="00EF20CC" w:rsidRPr="004D28EB" w:rsidRDefault="00EF20CC" w:rsidP="00EF20CC">
      <w:pPr>
        <w:spacing w:after="0" w:line="360" w:lineRule="auto"/>
        <w:contextualSpacing/>
        <w:jc w:val="center"/>
        <w:rPr>
          <w:rFonts w:ascii="Times New Roman" w:eastAsia="Calibri" w:hAnsi="Times New Roman" w:cs="Times New Roman"/>
          <w:sz w:val="28"/>
        </w:rPr>
      </w:pPr>
      <w:r>
        <w:rPr>
          <w:rFonts w:ascii="Times New Roman" w:eastAsia="Calibri" w:hAnsi="Times New Roman" w:cs="Times New Roman"/>
          <w:sz w:val="28"/>
          <w:lang w:val="en-US"/>
        </w:rPr>
        <w:t>SWOT</w:t>
      </w:r>
      <w:r>
        <w:rPr>
          <w:rFonts w:ascii="Times New Roman" w:eastAsia="Calibri" w:hAnsi="Times New Roman" w:cs="Times New Roman"/>
          <w:sz w:val="28"/>
        </w:rPr>
        <w:t>-анализ</w:t>
      </w:r>
    </w:p>
    <w:tbl>
      <w:tblPr>
        <w:tblStyle w:val="7"/>
        <w:tblW w:w="9570" w:type="dxa"/>
        <w:tblLayout w:type="fixed"/>
        <w:tblLook w:val="04A0"/>
      </w:tblPr>
      <w:tblGrid>
        <w:gridCol w:w="2263"/>
        <w:gridCol w:w="3402"/>
        <w:gridCol w:w="3905"/>
      </w:tblGrid>
      <w:tr w:rsidR="00EF20CC" w:rsidRPr="000A6871" w:rsidTr="004F3F55">
        <w:trPr>
          <w:trHeight w:val="244"/>
        </w:trPr>
        <w:tc>
          <w:tcPr>
            <w:tcW w:w="2263" w:type="dxa"/>
            <w:vMerge w:val="restart"/>
          </w:tcPr>
          <w:p w:rsidR="00EF20CC" w:rsidRPr="000A6871" w:rsidRDefault="00EF20CC" w:rsidP="004F3F55">
            <w:pPr>
              <w:contextualSpacing/>
              <w:jc w:val="both"/>
              <w:rPr>
                <w:rFonts w:ascii="Times New Roman" w:hAnsi="Times New Roman" w:cs="Times New Roman"/>
                <w:sz w:val="24"/>
                <w:szCs w:val="24"/>
              </w:rPr>
            </w:pPr>
          </w:p>
        </w:tc>
        <w:tc>
          <w:tcPr>
            <w:tcW w:w="3402"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Возможности</w:t>
            </w:r>
          </w:p>
        </w:tc>
        <w:tc>
          <w:tcPr>
            <w:tcW w:w="3905"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Угрозы</w:t>
            </w:r>
          </w:p>
        </w:tc>
      </w:tr>
      <w:tr w:rsidR="00EF20CC" w:rsidRPr="000A6871" w:rsidTr="004F3F55">
        <w:trPr>
          <w:trHeight w:val="2795"/>
        </w:trPr>
        <w:tc>
          <w:tcPr>
            <w:tcW w:w="2263" w:type="dxa"/>
            <w:vMerge/>
          </w:tcPr>
          <w:p w:rsidR="00EF20CC" w:rsidRPr="000A6871" w:rsidRDefault="00EF20CC" w:rsidP="004F3F55">
            <w:pPr>
              <w:contextualSpacing/>
              <w:jc w:val="both"/>
              <w:rPr>
                <w:rFonts w:ascii="Times New Roman" w:hAnsi="Times New Roman" w:cs="Times New Roman"/>
                <w:sz w:val="24"/>
                <w:szCs w:val="24"/>
              </w:rPr>
            </w:pPr>
          </w:p>
        </w:tc>
        <w:tc>
          <w:tcPr>
            <w:tcW w:w="3402" w:type="dxa"/>
            <w:tcBorders>
              <w:top w:val="single" w:sz="4" w:space="0" w:color="auto"/>
            </w:tcBorders>
          </w:tcPr>
          <w:p w:rsidR="00EF20CC" w:rsidRPr="009D17EF" w:rsidRDefault="00EF20CC" w:rsidP="00EF20CC">
            <w:pPr>
              <w:pStyle w:val="a7"/>
              <w:numPr>
                <w:ilvl w:val="0"/>
                <w:numId w:val="20"/>
              </w:numPr>
              <w:jc w:val="both"/>
              <w:rPr>
                <w:rFonts w:ascii="Times New Roman" w:hAnsi="Times New Roman" w:cs="Times New Roman"/>
                <w:sz w:val="24"/>
                <w:szCs w:val="24"/>
              </w:rPr>
            </w:pPr>
            <w:r w:rsidRPr="009D17EF">
              <w:rPr>
                <w:rFonts w:ascii="Times New Roman" w:hAnsi="Times New Roman" w:cs="Times New Roman"/>
                <w:sz w:val="24"/>
                <w:szCs w:val="24"/>
              </w:rPr>
              <w:t>Расширение рынков сбыта;</w:t>
            </w:r>
          </w:p>
          <w:p w:rsidR="00EF20CC" w:rsidRPr="009D17EF" w:rsidRDefault="00EF20CC" w:rsidP="00EF20CC">
            <w:pPr>
              <w:pStyle w:val="a7"/>
              <w:numPr>
                <w:ilvl w:val="0"/>
                <w:numId w:val="20"/>
              </w:numPr>
              <w:jc w:val="both"/>
              <w:rPr>
                <w:rFonts w:ascii="Times New Roman" w:hAnsi="Times New Roman" w:cs="Times New Roman"/>
                <w:sz w:val="24"/>
                <w:szCs w:val="24"/>
              </w:rPr>
            </w:pPr>
            <w:r w:rsidRPr="009D17EF">
              <w:rPr>
                <w:rFonts w:ascii="Times New Roman" w:hAnsi="Times New Roman" w:cs="Times New Roman"/>
                <w:sz w:val="24"/>
                <w:szCs w:val="24"/>
              </w:rPr>
              <w:t>Поиск новых партнеров и заключение контрактов на долгосрочной основе;</w:t>
            </w:r>
          </w:p>
          <w:p w:rsidR="00EF20CC" w:rsidRPr="009D17EF" w:rsidRDefault="00EF20CC" w:rsidP="00EF20CC">
            <w:pPr>
              <w:pStyle w:val="a7"/>
              <w:numPr>
                <w:ilvl w:val="0"/>
                <w:numId w:val="20"/>
              </w:numPr>
              <w:jc w:val="both"/>
              <w:rPr>
                <w:rFonts w:ascii="Times New Roman" w:hAnsi="Times New Roman" w:cs="Times New Roman"/>
                <w:sz w:val="24"/>
                <w:szCs w:val="24"/>
              </w:rPr>
            </w:pPr>
            <w:r w:rsidRPr="009D17EF">
              <w:rPr>
                <w:rFonts w:ascii="Times New Roman" w:hAnsi="Times New Roman" w:cs="Times New Roman"/>
                <w:sz w:val="24"/>
                <w:szCs w:val="24"/>
              </w:rPr>
              <w:t>Участие в государственных программах поддержки вагоностроительной отрасли;</w:t>
            </w:r>
          </w:p>
          <w:p w:rsidR="00EF20CC" w:rsidRPr="009D17EF" w:rsidRDefault="00EF20CC" w:rsidP="00EF20CC">
            <w:pPr>
              <w:pStyle w:val="a7"/>
              <w:numPr>
                <w:ilvl w:val="0"/>
                <w:numId w:val="20"/>
              </w:numPr>
              <w:jc w:val="both"/>
              <w:rPr>
                <w:rFonts w:ascii="Times New Roman" w:hAnsi="Times New Roman" w:cs="Times New Roman"/>
                <w:sz w:val="24"/>
                <w:szCs w:val="24"/>
              </w:rPr>
            </w:pPr>
            <w:r w:rsidRPr="009D17EF">
              <w:rPr>
                <w:rFonts w:ascii="Times New Roman" w:hAnsi="Times New Roman" w:cs="Times New Roman"/>
                <w:sz w:val="24"/>
                <w:szCs w:val="24"/>
              </w:rPr>
              <w:t>Использование инновационных разработок.</w:t>
            </w:r>
          </w:p>
        </w:tc>
        <w:tc>
          <w:tcPr>
            <w:tcW w:w="3905" w:type="dxa"/>
            <w:tcBorders>
              <w:top w:val="single" w:sz="4" w:space="0" w:color="auto"/>
            </w:tcBorders>
          </w:tcPr>
          <w:p w:rsidR="00EF20CC" w:rsidRPr="009D17EF" w:rsidRDefault="00EF20CC" w:rsidP="00EF20CC">
            <w:pPr>
              <w:pStyle w:val="a7"/>
              <w:numPr>
                <w:ilvl w:val="0"/>
                <w:numId w:val="19"/>
              </w:numPr>
              <w:jc w:val="both"/>
              <w:rPr>
                <w:rFonts w:ascii="Times New Roman" w:hAnsi="Times New Roman" w:cs="Times New Roman"/>
                <w:sz w:val="24"/>
                <w:szCs w:val="24"/>
              </w:rPr>
            </w:pPr>
            <w:r w:rsidRPr="009D17EF">
              <w:rPr>
                <w:rFonts w:ascii="Times New Roman" w:hAnsi="Times New Roman" w:cs="Times New Roman"/>
                <w:sz w:val="24"/>
                <w:szCs w:val="24"/>
              </w:rPr>
              <w:t>Снижение платежеспособного спроса;</w:t>
            </w:r>
          </w:p>
          <w:p w:rsidR="00EF20CC" w:rsidRPr="009D17EF" w:rsidRDefault="00EF20CC" w:rsidP="00EF20CC">
            <w:pPr>
              <w:pStyle w:val="a7"/>
              <w:numPr>
                <w:ilvl w:val="0"/>
                <w:numId w:val="19"/>
              </w:numPr>
              <w:jc w:val="both"/>
              <w:rPr>
                <w:rFonts w:ascii="Times New Roman" w:hAnsi="Times New Roman" w:cs="Times New Roman"/>
                <w:sz w:val="24"/>
                <w:szCs w:val="24"/>
              </w:rPr>
            </w:pPr>
            <w:r w:rsidRPr="009D17EF">
              <w:rPr>
                <w:rFonts w:ascii="Times New Roman" w:hAnsi="Times New Roman" w:cs="Times New Roman"/>
                <w:sz w:val="24"/>
                <w:szCs w:val="24"/>
              </w:rPr>
              <w:t>Снижение конкурентоспособности;</w:t>
            </w:r>
          </w:p>
          <w:p w:rsidR="00EF20CC" w:rsidRPr="009D17EF" w:rsidRDefault="00EF20CC" w:rsidP="00EF20CC">
            <w:pPr>
              <w:pStyle w:val="a7"/>
              <w:numPr>
                <w:ilvl w:val="0"/>
                <w:numId w:val="19"/>
              </w:numPr>
              <w:jc w:val="both"/>
              <w:rPr>
                <w:rFonts w:ascii="Times New Roman" w:hAnsi="Times New Roman" w:cs="Times New Roman"/>
                <w:sz w:val="24"/>
                <w:szCs w:val="24"/>
              </w:rPr>
            </w:pPr>
            <w:r w:rsidRPr="009D17EF">
              <w:rPr>
                <w:rFonts w:ascii="Times New Roman" w:hAnsi="Times New Roman" w:cs="Times New Roman"/>
                <w:sz w:val="24"/>
                <w:szCs w:val="24"/>
              </w:rPr>
              <w:t>Отказ от сотрудничества ОАО «РЖД» как основного потребителя продукции;</w:t>
            </w:r>
          </w:p>
          <w:p w:rsidR="00EF20CC" w:rsidRPr="009D17EF" w:rsidRDefault="00EF20CC" w:rsidP="00EF20CC">
            <w:pPr>
              <w:pStyle w:val="a7"/>
              <w:numPr>
                <w:ilvl w:val="0"/>
                <w:numId w:val="19"/>
              </w:numPr>
              <w:jc w:val="both"/>
              <w:rPr>
                <w:rFonts w:ascii="Times New Roman" w:hAnsi="Times New Roman" w:cs="Times New Roman"/>
                <w:sz w:val="24"/>
                <w:szCs w:val="24"/>
              </w:rPr>
            </w:pPr>
            <w:r w:rsidRPr="009D17EF">
              <w:rPr>
                <w:rFonts w:ascii="Times New Roman" w:hAnsi="Times New Roman" w:cs="Times New Roman"/>
                <w:sz w:val="24"/>
                <w:szCs w:val="24"/>
              </w:rPr>
              <w:t>Технологическое отставание.</w:t>
            </w:r>
          </w:p>
        </w:tc>
      </w:tr>
      <w:tr w:rsidR="00EF20CC" w:rsidRPr="000A6871" w:rsidTr="004F3F55">
        <w:trPr>
          <w:trHeight w:val="268"/>
        </w:trPr>
        <w:tc>
          <w:tcPr>
            <w:tcW w:w="2263"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Сильные стороны</w:t>
            </w:r>
          </w:p>
        </w:tc>
        <w:tc>
          <w:tcPr>
            <w:tcW w:w="3402"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Сильные стороны и возможности</w:t>
            </w:r>
          </w:p>
        </w:tc>
        <w:tc>
          <w:tcPr>
            <w:tcW w:w="3905" w:type="dxa"/>
            <w:tcBorders>
              <w:bottom w:val="single" w:sz="4" w:space="0" w:color="auto"/>
            </w:tcBorders>
          </w:tcPr>
          <w:p w:rsidR="00EF20CC"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 xml:space="preserve">Сильные стороны и </w:t>
            </w:r>
          </w:p>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угрозы</w:t>
            </w:r>
          </w:p>
        </w:tc>
      </w:tr>
      <w:tr w:rsidR="00EF20CC" w:rsidRPr="000A6871" w:rsidTr="004F3F55">
        <w:trPr>
          <w:trHeight w:val="5575"/>
        </w:trPr>
        <w:tc>
          <w:tcPr>
            <w:tcW w:w="2263" w:type="dxa"/>
            <w:tcBorders>
              <w:top w:val="single" w:sz="4" w:space="0" w:color="auto"/>
            </w:tcBorders>
          </w:tcPr>
          <w:p w:rsidR="00EF20CC" w:rsidRPr="00386679" w:rsidRDefault="00EF20CC" w:rsidP="00EF20CC">
            <w:pPr>
              <w:pStyle w:val="a7"/>
              <w:numPr>
                <w:ilvl w:val="0"/>
                <w:numId w:val="21"/>
              </w:numPr>
              <w:jc w:val="both"/>
              <w:rPr>
                <w:rFonts w:ascii="Times New Roman" w:hAnsi="Times New Roman" w:cs="Times New Roman"/>
                <w:sz w:val="24"/>
                <w:szCs w:val="24"/>
              </w:rPr>
            </w:pPr>
            <w:r w:rsidRPr="00386679">
              <w:rPr>
                <w:rFonts w:ascii="Times New Roman" w:hAnsi="Times New Roman" w:cs="Times New Roman"/>
                <w:sz w:val="24"/>
                <w:szCs w:val="24"/>
              </w:rPr>
              <w:t>Наличие собственной базы для проведения НИОКР;</w:t>
            </w:r>
          </w:p>
          <w:p w:rsidR="00EF20CC" w:rsidRPr="00386679" w:rsidRDefault="00EF20CC" w:rsidP="00EF20CC">
            <w:pPr>
              <w:pStyle w:val="a7"/>
              <w:numPr>
                <w:ilvl w:val="0"/>
                <w:numId w:val="21"/>
              </w:numPr>
              <w:jc w:val="both"/>
              <w:rPr>
                <w:rFonts w:ascii="Times New Roman" w:hAnsi="Times New Roman" w:cs="Times New Roman"/>
                <w:sz w:val="24"/>
                <w:szCs w:val="24"/>
              </w:rPr>
            </w:pPr>
            <w:r w:rsidRPr="00386679">
              <w:rPr>
                <w:rFonts w:ascii="Times New Roman" w:hAnsi="Times New Roman" w:cs="Times New Roman"/>
                <w:sz w:val="24"/>
                <w:szCs w:val="24"/>
              </w:rPr>
              <w:t>Введение уникальной деятельности в России по оборудованию вагонов повышенной комфортности;</w:t>
            </w:r>
          </w:p>
          <w:p w:rsidR="00EF20CC" w:rsidRPr="00386679" w:rsidRDefault="00EF20CC" w:rsidP="00EF20CC">
            <w:pPr>
              <w:pStyle w:val="a7"/>
              <w:numPr>
                <w:ilvl w:val="0"/>
                <w:numId w:val="21"/>
              </w:numPr>
              <w:jc w:val="both"/>
              <w:rPr>
                <w:rFonts w:ascii="Times New Roman" w:hAnsi="Times New Roman" w:cs="Times New Roman"/>
                <w:sz w:val="24"/>
                <w:szCs w:val="24"/>
              </w:rPr>
            </w:pPr>
            <w:r w:rsidRPr="00386679">
              <w:rPr>
                <w:rFonts w:ascii="Times New Roman" w:hAnsi="Times New Roman" w:cs="Times New Roman"/>
                <w:sz w:val="24"/>
                <w:szCs w:val="24"/>
              </w:rPr>
              <w:t>Производство экологически чистых туалетных комплексов.</w:t>
            </w:r>
          </w:p>
          <w:p w:rsidR="00EF20CC" w:rsidRPr="00386679" w:rsidRDefault="00EF20CC" w:rsidP="004F3F55">
            <w:pPr>
              <w:contextualSpacing/>
              <w:jc w:val="both"/>
              <w:rPr>
                <w:rFonts w:ascii="Times New Roman" w:hAnsi="Times New Roman" w:cs="Times New Roman"/>
                <w:sz w:val="24"/>
                <w:szCs w:val="24"/>
              </w:rPr>
            </w:pPr>
          </w:p>
        </w:tc>
        <w:tc>
          <w:tcPr>
            <w:tcW w:w="3402" w:type="dxa"/>
            <w:tcBorders>
              <w:top w:val="single" w:sz="4" w:space="0" w:color="auto"/>
            </w:tcBorders>
          </w:tcPr>
          <w:p w:rsidR="00EF20CC" w:rsidRPr="000A6871"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 xml:space="preserve">1-2. </w:t>
            </w:r>
            <w:r w:rsidRPr="00386679">
              <w:rPr>
                <w:rFonts w:ascii="Times New Roman" w:hAnsi="Times New Roman" w:cs="Times New Roman"/>
                <w:sz w:val="24"/>
                <w:szCs w:val="24"/>
              </w:rPr>
              <w:t>Инновационные р</w:t>
            </w:r>
            <w:r w:rsidRPr="000A6871">
              <w:rPr>
                <w:rFonts w:ascii="Times New Roman" w:hAnsi="Times New Roman" w:cs="Times New Roman"/>
                <w:sz w:val="24"/>
                <w:szCs w:val="24"/>
              </w:rPr>
              <w:t>азработки собственного конструкторского бюро помогут обеспечи</w:t>
            </w:r>
            <w:r w:rsidRPr="00386679">
              <w:rPr>
                <w:rFonts w:ascii="Times New Roman" w:hAnsi="Times New Roman" w:cs="Times New Roman"/>
                <w:sz w:val="24"/>
                <w:szCs w:val="24"/>
              </w:rPr>
              <w:t>ть</w:t>
            </w:r>
            <w:r w:rsidRPr="000A6871">
              <w:rPr>
                <w:rFonts w:ascii="Times New Roman" w:hAnsi="Times New Roman" w:cs="Times New Roman"/>
                <w:sz w:val="24"/>
                <w:szCs w:val="24"/>
              </w:rPr>
              <w:t xml:space="preserve"> выход на новые рынки сбыта.</w:t>
            </w:r>
          </w:p>
          <w:p w:rsidR="00EF20CC" w:rsidRPr="000A6871"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2-</w:t>
            </w:r>
            <w:r w:rsidRPr="00386679">
              <w:rPr>
                <w:rFonts w:ascii="Times New Roman" w:hAnsi="Times New Roman" w:cs="Times New Roman"/>
                <w:sz w:val="24"/>
                <w:szCs w:val="24"/>
              </w:rPr>
              <w:t>3</w:t>
            </w:r>
            <w:r w:rsidRPr="000A6871">
              <w:rPr>
                <w:rFonts w:ascii="Times New Roman" w:hAnsi="Times New Roman" w:cs="Times New Roman"/>
                <w:sz w:val="24"/>
                <w:szCs w:val="24"/>
              </w:rPr>
              <w:t>. Инициатива государства по развитию отрасли вагоностроения обеспечит растущий спрос вагоны, в том числе и на вагоны повышенной комфортности.</w:t>
            </w:r>
          </w:p>
          <w:p w:rsidR="00EF20CC" w:rsidRPr="00386679"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3-</w:t>
            </w:r>
            <w:r w:rsidRPr="00386679">
              <w:rPr>
                <w:rFonts w:ascii="Times New Roman" w:hAnsi="Times New Roman" w:cs="Times New Roman"/>
                <w:sz w:val="24"/>
                <w:szCs w:val="24"/>
              </w:rPr>
              <w:t>2</w:t>
            </w:r>
            <w:r w:rsidRPr="000A6871">
              <w:rPr>
                <w:rFonts w:ascii="Times New Roman" w:hAnsi="Times New Roman" w:cs="Times New Roman"/>
                <w:sz w:val="24"/>
                <w:szCs w:val="24"/>
              </w:rPr>
              <w:t xml:space="preserve">. </w:t>
            </w:r>
            <w:r w:rsidRPr="00386679">
              <w:rPr>
                <w:rFonts w:ascii="Times New Roman" w:hAnsi="Times New Roman" w:cs="Times New Roman"/>
                <w:sz w:val="24"/>
                <w:szCs w:val="24"/>
              </w:rPr>
              <w:t>Заключение новых договоров с</w:t>
            </w:r>
            <w:r w:rsidRPr="000A6871">
              <w:rPr>
                <w:rFonts w:ascii="Times New Roman" w:hAnsi="Times New Roman" w:cs="Times New Roman"/>
                <w:sz w:val="24"/>
                <w:szCs w:val="24"/>
              </w:rPr>
              <w:t xml:space="preserve"> городскими и административными хозяйствами.</w:t>
            </w:r>
          </w:p>
        </w:tc>
        <w:tc>
          <w:tcPr>
            <w:tcW w:w="3905" w:type="dxa"/>
            <w:tcBorders>
              <w:top w:val="single" w:sz="4" w:space="0" w:color="auto"/>
            </w:tcBorders>
          </w:tcPr>
          <w:p w:rsidR="00EF20CC" w:rsidRPr="00386679" w:rsidRDefault="00EF20CC" w:rsidP="004F3F55">
            <w:pPr>
              <w:jc w:val="both"/>
              <w:rPr>
                <w:rFonts w:ascii="Times New Roman" w:hAnsi="Times New Roman" w:cs="Times New Roman"/>
                <w:sz w:val="24"/>
                <w:szCs w:val="24"/>
              </w:rPr>
            </w:pPr>
            <w:r w:rsidRPr="00386679">
              <w:rPr>
                <w:rFonts w:ascii="Times New Roman" w:hAnsi="Times New Roman" w:cs="Times New Roman"/>
                <w:sz w:val="24"/>
                <w:szCs w:val="24"/>
              </w:rPr>
              <w:t xml:space="preserve">1-2. Наличие собственной базы для проведения НИОКР предоставляет хорошую возможность для создания новых инновационных разработок и проектов, что снижает угрозу снижения конкурентоспособности.   </w:t>
            </w:r>
          </w:p>
          <w:p w:rsidR="00EF20CC" w:rsidRPr="000A6871"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2-</w:t>
            </w:r>
            <w:r w:rsidRPr="00386679">
              <w:rPr>
                <w:rFonts w:ascii="Times New Roman" w:hAnsi="Times New Roman" w:cs="Times New Roman"/>
                <w:sz w:val="24"/>
                <w:szCs w:val="24"/>
              </w:rPr>
              <w:t>3</w:t>
            </w:r>
            <w:r w:rsidRPr="000A6871">
              <w:rPr>
                <w:rFonts w:ascii="Times New Roman" w:hAnsi="Times New Roman" w:cs="Times New Roman"/>
                <w:sz w:val="24"/>
                <w:szCs w:val="24"/>
              </w:rPr>
              <w:t xml:space="preserve">. </w:t>
            </w:r>
            <w:r w:rsidRPr="00386679">
              <w:rPr>
                <w:rFonts w:ascii="Times New Roman" w:hAnsi="Times New Roman" w:cs="Times New Roman"/>
                <w:sz w:val="24"/>
                <w:szCs w:val="24"/>
              </w:rPr>
              <w:t xml:space="preserve">ООО </w:t>
            </w:r>
            <w:r w:rsidRPr="000A6871">
              <w:rPr>
                <w:rFonts w:ascii="Times New Roman" w:hAnsi="Times New Roman" w:cs="Times New Roman"/>
                <w:sz w:val="24"/>
                <w:szCs w:val="24"/>
              </w:rPr>
              <w:t>НПП «Циркон</w:t>
            </w:r>
            <w:r w:rsidRPr="00386679">
              <w:rPr>
                <w:rFonts w:ascii="Times New Roman" w:hAnsi="Times New Roman" w:cs="Times New Roman"/>
                <w:sz w:val="24"/>
                <w:szCs w:val="24"/>
              </w:rPr>
              <w:t xml:space="preserve"> С</w:t>
            </w:r>
            <w:r w:rsidRPr="000A6871">
              <w:rPr>
                <w:rFonts w:ascii="Times New Roman" w:hAnsi="Times New Roman" w:cs="Times New Roman"/>
                <w:sz w:val="24"/>
                <w:szCs w:val="24"/>
              </w:rPr>
              <w:t>ервис» ведет уникальное производство вагонов повышенной комфортности в России, и ОАО «РЖД» может отказаться от сотрудничества только,</w:t>
            </w:r>
            <w:r w:rsidRPr="00386679">
              <w:rPr>
                <w:rFonts w:ascii="Times New Roman" w:hAnsi="Times New Roman" w:cs="Times New Roman"/>
                <w:sz w:val="24"/>
                <w:szCs w:val="24"/>
              </w:rPr>
              <w:t xml:space="preserve"> </w:t>
            </w:r>
            <w:r w:rsidRPr="000A6871">
              <w:rPr>
                <w:rFonts w:ascii="Times New Roman" w:hAnsi="Times New Roman" w:cs="Times New Roman"/>
                <w:sz w:val="24"/>
                <w:szCs w:val="24"/>
              </w:rPr>
              <w:t>если заключит</w:t>
            </w:r>
            <w:r w:rsidRPr="00386679">
              <w:rPr>
                <w:rFonts w:ascii="Times New Roman" w:hAnsi="Times New Roman" w:cs="Times New Roman"/>
                <w:sz w:val="24"/>
                <w:szCs w:val="24"/>
              </w:rPr>
              <w:t xml:space="preserve"> </w:t>
            </w:r>
            <w:r w:rsidRPr="000A6871">
              <w:rPr>
                <w:rFonts w:ascii="Times New Roman" w:hAnsi="Times New Roman" w:cs="Times New Roman"/>
                <w:sz w:val="24"/>
                <w:szCs w:val="24"/>
              </w:rPr>
              <w:t xml:space="preserve">более выгодные договоры с зарубежными предприятиями. </w:t>
            </w:r>
          </w:p>
          <w:p w:rsidR="00EF20CC" w:rsidRPr="00386679"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3-1. Ведение проектов по изготовлению туалетных комплексов снижает угрозу временного снижения спроса на вагоны повышенной комфортности.</w:t>
            </w:r>
          </w:p>
        </w:tc>
      </w:tr>
    </w:tbl>
    <w:p w:rsidR="00EF20CC" w:rsidRDefault="00EF20CC" w:rsidP="00EF20CC">
      <w:pPr>
        <w:jc w:val="right"/>
        <w:rPr>
          <w:rFonts w:ascii="Times New Roman" w:hAnsi="Times New Roman" w:cs="Times New Roman"/>
          <w:sz w:val="28"/>
          <w:szCs w:val="28"/>
        </w:rPr>
      </w:pPr>
    </w:p>
    <w:p w:rsidR="00EF20CC" w:rsidRDefault="00EF20CC" w:rsidP="00EF20CC">
      <w:pPr>
        <w:jc w:val="right"/>
        <w:rPr>
          <w:rFonts w:ascii="Times New Roman" w:hAnsi="Times New Roman" w:cs="Times New Roman"/>
          <w:sz w:val="28"/>
          <w:szCs w:val="28"/>
        </w:rPr>
      </w:pPr>
    </w:p>
    <w:p w:rsidR="00EF20CC" w:rsidRDefault="00EF20CC" w:rsidP="00EF20CC">
      <w:pPr>
        <w:jc w:val="right"/>
        <w:rPr>
          <w:rFonts w:ascii="Times New Roman" w:hAnsi="Times New Roman" w:cs="Times New Roman"/>
          <w:sz w:val="28"/>
          <w:szCs w:val="28"/>
        </w:rPr>
      </w:pPr>
    </w:p>
    <w:p w:rsidR="00EF20CC" w:rsidRDefault="00EF20CC" w:rsidP="00EF20CC">
      <w:pPr>
        <w:jc w:val="right"/>
        <w:rPr>
          <w:rFonts w:ascii="Times New Roman" w:hAnsi="Times New Roman" w:cs="Times New Roman"/>
          <w:sz w:val="28"/>
          <w:szCs w:val="28"/>
        </w:rPr>
      </w:pPr>
    </w:p>
    <w:p w:rsidR="00EF20CC" w:rsidRDefault="00EF20CC" w:rsidP="00EF20CC">
      <w:pPr>
        <w:jc w:val="right"/>
        <w:rPr>
          <w:rFonts w:ascii="Times New Roman" w:hAnsi="Times New Roman" w:cs="Times New Roman"/>
          <w:sz w:val="28"/>
          <w:szCs w:val="28"/>
        </w:rPr>
      </w:pPr>
    </w:p>
    <w:p w:rsidR="00EF20CC" w:rsidRDefault="00EF20CC" w:rsidP="00EF20CC">
      <w:pPr>
        <w:jc w:val="right"/>
        <w:rPr>
          <w:rFonts w:ascii="Times New Roman" w:hAnsi="Times New Roman" w:cs="Times New Roman"/>
          <w:sz w:val="28"/>
          <w:szCs w:val="28"/>
        </w:rPr>
      </w:pPr>
    </w:p>
    <w:p w:rsidR="00EF20CC" w:rsidRPr="009237F2" w:rsidRDefault="00EF20CC" w:rsidP="00EF20CC">
      <w:pPr>
        <w:jc w:val="right"/>
        <w:rPr>
          <w:rFonts w:ascii="Times New Roman" w:hAnsi="Times New Roman" w:cs="Times New Roman"/>
          <w:sz w:val="28"/>
          <w:szCs w:val="28"/>
        </w:rPr>
      </w:pPr>
      <w:r w:rsidRPr="009237F2">
        <w:rPr>
          <w:rFonts w:ascii="Times New Roman" w:hAnsi="Times New Roman" w:cs="Times New Roman"/>
          <w:sz w:val="28"/>
          <w:szCs w:val="28"/>
        </w:rPr>
        <w:lastRenderedPageBreak/>
        <w:t xml:space="preserve">Продолжение приложения </w:t>
      </w:r>
      <w:r>
        <w:rPr>
          <w:rFonts w:ascii="Times New Roman" w:hAnsi="Times New Roman" w:cs="Times New Roman"/>
          <w:sz w:val="28"/>
          <w:szCs w:val="28"/>
        </w:rPr>
        <w:t>3</w:t>
      </w:r>
    </w:p>
    <w:tbl>
      <w:tblPr>
        <w:tblStyle w:val="7"/>
        <w:tblW w:w="9570" w:type="dxa"/>
        <w:tblLayout w:type="fixed"/>
        <w:tblLook w:val="04A0"/>
      </w:tblPr>
      <w:tblGrid>
        <w:gridCol w:w="2263"/>
        <w:gridCol w:w="3402"/>
        <w:gridCol w:w="3905"/>
      </w:tblGrid>
      <w:tr w:rsidR="00EF20CC" w:rsidRPr="000A6871" w:rsidTr="004F3F55">
        <w:trPr>
          <w:trHeight w:val="244"/>
        </w:trPr>
        <w:tc>
          <w:tcPr>
            <w:tcW w:w="2263"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Слабые стороны</w:t>
            </w:r>
          </w:p>
        </w:tc>
        <w:tc>
          <w:tcPr>
            <w:tcW w:w="3402"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 xml:space="preserve">Слабые стороны и возможности </w:t>
            </w:r>
          </w:p>
        </w:tc>
        <w:tc>
          <w:tcPr>
            <w:tcW w:w="3905" w:type="dxa"/>
            <w:tcBorders>
              <w:bottom w:val="single" w:sz="4" w:space="0" w:color="auto"/>
            </w:tcBorders>
          </w:tcPr>
          <w:p w:rsidR="00EF20CC" w:rsidRPr="000A6871" w:rsidRDefault="00EF20CC" w:rsidP="004F3F55">
            <w:pPr>
              <w:contextualSpacing/>
              <w:jc w:val="center"/>
              <w:rPr>
                <w:rFonts w:ascii="Times New Roman" w:hAnsi="Times New Roman" w:cs="Times New Roman"/>
                <w:b/>
                <w:bCs/>
                <w:sz w:val="24"/>
                <w:szCs w:val="24"/>
              </w:rPr>
            </w:pPr>
            <w:r w:rsidRPr="000A6871">
              <w:rPr>
                <w:rFonts w:ascii="Times New Roman" w:hAnsi="Times New Roman" w:cs="Times New Roman"/>
                <w:b/>
                <w:bCs/>
                <w:sz w:val="24"/>
                <w:szCs w:val="24"/>
              </w:rPr>
              <w:t>Слабые стороны и угрозы</w:t>
            </w:r>
          </w:p>
        </w:tc>
      </w:tr>
      <w:tr w:rsidR="00EF20CC" w:rsidRPr="000A6871" w:rsidTr="004F3F55">
        <w:trPr>
          <w:trHeight w:val="574"/>
        </w:trPr>
        <w:tc>
          <w:tcPr>
            <w:tcW w:w="2263" w:type="dxa"/>
            <w:tcBorders>
              <w:top w:val="single" w:sz="4" w:space="0" w:color="auto"/>
            </w:tcBorders>
          </w:tcPr>
          <w:p w:rsidR="00EF20CC" w:rsidRPr="009D17EF" w:rsidRDefault="00EF20CC" w:rsidP="00EF20CC">
            <w:pPr>
              <w:pStyle w:val="a7"/>
              <w:numPr>
                <w:ilvl w:val="0"/>
                <w:numId w:val="22"/>
              </w:numPr>
              <w:jc w:val="both"/>
              <w:rPr>
                <w:rFonts w:ascii="Times New Roman" w:hAnsi="Times New Roman" w:cs="Times New Roman"/>
                <w:sz w:val="24"/>
                <w:szCs w:val="24"/>
              </w:rPr>
            </w:pPr>
            <w:r w:rsidRPr="009D17EF">
              <w:rPr>
                <w:rFonts w:ascii="Times New Roman" w:hAnsi="Times New Roman" w:cs="Times New Roman"/>
                <w:sz w:val="24"/>
                <w:szCs w:val="24"/>
              </w:rPr>
              <w:t>Отсутствие систем</w:t>
            </w:r>
            <w:r>
              <w:rPr>
                <w:rFonts w:ascii="Times New Roman" w:hAnsi="Times New Roman" w:cs="Times New Roman"/>
                <w:sz w:val="24"/>
                <w:szCs w:val="24"/>
              </w:rPr>
              <w:t>ы</w:t>
            </w:r>
            <w:r w:rsidRPr="009D17EF">
              <w:rPr>
                <w:rFonts w:ascii="Times New Roman" w:hAnsi="Times New Roman" w:cs="Times New Roman"/>
                <w:sz w:val="24"/>
                <w:szCs w:val="24"/>
              </w:rPr>
              <w:t xml:space="preserve"> обучения и повышения квалификации</w:t>
            </w:r>
          </w:p>
          <w:p w:rsidR="00EF20CC" w:rsidRPr="009D17EF" w:rsidRDefault="00EF20CC" w:rsidP="00EF20CC">
            <w:pPr>
              <w:pStyle w:val="a7"/>
              <w:numPr>
                <w:ilvl w:val="0"/>
                <w:numId w:val="22"/>
              </w:numPr>
              <w:jc w:val="both"/>
              <w:rPr>
                <w:rFonts w:ascii="Times New Roman" w:hAnsi="Times New Roman" w:cs="Times New Roman"/>
                <w:sz w:val="24"/>
                <w:szCs w:val="24"/>
              </w:rPr>
            </w:pPr>
            <w:r w:rsidRPr="009D17EF">
              <w:rPr>
                <w:rFonts w:ascii="Times New Roman" w:hAnsi="Times New Roman" w:cs="Times New Roman"/>
                <w:sz w:val="24"/>
                <w:szCs w:val="24"/>
              </w:rPr>
              <w:t>Слабая реклама и продвижение продукции;</w:t>
            </w:r>
          </w:p>
          <w:p w:rsidR="00EF20CC" w:rsidRPr="009D17EF" w:rsidRDefault="00EF20CC" w:rsidP="00EF20CC">
            <w:pPr>
              <w:pStyle w:val="a7"/>
              <w:numPr>
                <w:ilvl w:val="0"/>
                <w:numId w:val="22"/>
              </w:numPr>
              <w:jc w:val="both"/>
              <w:rPr>
                <w:rFonts w:ascii="Times New Roman" w:hAnsi="Times New Roman" w:cs="Times New Roman"/>
                <w:sz w:val="24"/>
                <w:szCs w:val="24"/>
              </w:rPr>
            </w:pPr>
            <w:r w:rsidRPr="009D17EF">
              <w:rPr>
                <w:rFonts w:ascii="Times New Roman" w:hAnsi="Times New Roman" w:cs="Times New Roman"/>
                <w:sz w:val="24"/>
                <w:szCs w:val="24"/>
              </w:rPr>
              <w:t>Нехватка производственных мощностей;</w:t>
            </w:r>
          </w:p>
        </w:tc>
        <w:tc>
          <w:tcPr>
            <w:tcW w:w="3402" w:type="dxa"/>
            <w:tcBorders>
              <w:top w:val="single" w:sz="4" w:space="0" w:color="auto"/>
            </w:tcBorders>
          </w:tcPr>
          <w:p w:rsidR="00EF20CC" w:rsidRPr="000A6871" w:rsidRDefault="00EF20CC" w:rsidP="004F3F55">
            <w:pPr>
              <w:contextualSpacing/>
              <w:jc w:val="both"/>
              <w:rPr>
                <w:rFonts w:ascii="Times New Roman" w:hAnsi="Times New Roman" w:cs="Times New Roman"/>
                <w:sz w:val="24"/>
                <w:szCs w:val="24"/>
              </w:rPr>
            </w:pPr>
            <w:r w:rsidRPr="009D17EF">
              <w:rPr>
                <w:rFonts w:ascii="Times New Roman" w:hAnsi="Times New Roman" w:cs="Times New Roman"/>
                <w:sz w:val="24"/>
                <w:szCs w:val="24"/>
              </w:rPr>
              <w:t>1</w:t>
            </w:r>
            <w:r w:rsidRPr="000A6871">
              <w:rPr>
                <w:rFonts w:ascii="Times New Roman" w:hAnsi="Times New Roman" w:cs="Times New Roman"/>
                <w:sz w:val="24"/>
                <w:szCs w:val="24"/>
              </w:rPr>
              <w:t>-</w:t>
            </w:r>
            <w:r w:rsidRPr="009D17EF">
              <w:rPr>
                <w:rFonts w:ascii="Times New Roman" w:hAnsi="Times New Roman" w:cs="Times New Roman"/>
                <w:sz w:val="24"/>
                <w:szCs w:val="24"/>
              </w:rPr>
              <w:t>2</w:t>
            </w:r>
            <w:r w:rsidRPr="000A6871">
              <w:rPr>
                <w:rFonts w:ascii="Times New Roman" w:hAnsi="Times New Roman" w:cs="Times New Roman"/>
                <w:sz w:val="24"/>
                <w:szCs w:val="24"/>
              </w:rPr>
              <w:t>.</w:t>
            </w:r>
            <w:r w:rsidRPr="009D17EF">
              <w:rPr>
                <w:rFonts w:ascii="Times New Roman" w:hAnsi="Times New Roman" w:cs="Times New Roman"/>
                <w:sz w:val="24"/>
                <w:szCs w:val="24"/>
              </w:rPr>
              <w:t xml:space="preserve"> Заключение договоров и партнерство с учебными заведениями с целью привлечения молодых специалистов, а также повышение квалификаций и обучение уже работающего персонала</w:t>
            </w:r>
            <w:r w:rsidRPr="000A6871">
              <w:rPr>
                <w:rFonts w:ascii="Times New Roman" w:hAnsi="Times New Roman" w:cs="Times New Roman"/>
                <w:sz w:val="24"/>
                <w:szCs w:val="24"/>
              </w:rPr>
              <w:t>.</w:t>
            </w:r>
          </w:p>
          <w:p w:rsidR="00EF20CC" w:rsidRPr="009D17EF" w:rsidRDefault="00EF20CC" w:rsidP="004F3F55">
            <w:pPr>
              <w:contextualSpacing/>
              <w:jc w:val="both"/>
              <w:rPr>
                <w:rFonts w:ascii="Times New Roman" w:hAnsi="Times New Roman" w:cs="Times New Roman"/>
                <w:sz w:val="24"/>
                <w:szCs w:val="24"/>
              </w:rPr>
            </w:pPr>
            <w:r w:rsidRPr="009D17EF">
              <w:rPr>
                <w:rFonts w:ascii="Times New Roman" w:hAnsi="Times New Roman" w:cs="Times New Roman"/>
                <w:sz w:val="24"/>
                <w:szCs w:val="24"/>
              </w:rPr>
              <w:t>2</w:t>
            </w:r>
            <w:r w:rsidRPr="000A6871">
              <w:rPr>
                <w:rFonts w:ascii="Times New Roman" w:hAnsi="Times New Roman" w:cs="Times New Roman"/>
                <w:sz w:val="24"/>
                <w:szCs w:val="24"/>
              </w:rPr>
              <w:t>-</w:t>
            </w:r>
            <w:r w:rsidRPr="009D17EF">
              <w:rPr>
                <w:rFonts w:ascii="Times New Roman" w:hAnsi="Times New Roman" w:cs="Times New Roman"/>
                <w:sz w:val="24"/>
                <w:szCs w:val="24"/>
              </w:rPr>
              <w:t>2</w:t>
            </w:r>
            <w:r w:rsidRPr="000A6871">
              <w:rPr>
                <w:rFonts w:ascii="Times New Roman" w:hAnsi="Times New Roman" w:cs="Times New Roman"/>
                <w:sz w:val="24"/>
                <w:szCs w:val="24"/>
              </w:rPr>
              <w:t>.</w:t>
            </w:r>
            <w:r w:rsidRPr="009D17EF">
              <w:rPr>
                <w:rFonts w:ascii="Times New Roman" w:hAnsi="Times New Roman" w:cs="Times New Roman"/>
                <w:sz w:val="24"/>
                <w:szCs w:val="24"/>
              </w:rPr>
              <w:t xml:space="preserve"> </w:t>
            </w:r>
            <w:r w:rsidRPr="000A6871">
              <w:rPr>
                <w:rFonts w:ascii="Times New Roman" w:hAnsi="Times New Roman" w:cs="Times New Roman"/>
                <w:sz w:val="24"/>
                <w:szCs w:val="24"/>
              </w:rPr>
              <w:t>Совместные проекты с известными отечественными и зарубежными компаниями с целью повышения узнаваемости и репутации предприятия</w:t>
            </w:r>
            <w:r w:rsidRPr="009D17EF">
              <w:rPr>
                <w:rFonts w:ascii="Times New Roman" w:hAnsi="Times New Roman" w:cs="Times New Roman"/>
                <w:sz w:val="24"/>
                <w:szCs w:val="24"/>
              </w:rPr>
              <w:t>.</w:t>
            </w:r>
          </w:p>
          <w:p w:rsidR="00EF20CC" w:rsidRPr="009D17EF" w:rsidRDefault="00EF20CC" w:rsidP="004F3F55">
            <w:pPr>
              <w:contextualSpacing/>
              <w:jc w:val="both"/>
              <w:rPr>
                <w:rFonts w:ascii="Times New Roman" w:hAnsi="Times New Roman" w:cs="Times New Roman"/>
                <w:sz w:val="24"/>
                <w:szCs w:val="24"/>
              </w:rPr>
            </w:pPr>
            <w:r w:rsidRPr="009D17EF">
              <w:rPr>
                <w:rFonts w:ascii="Times New Roman" w:hAnsi="Times New Roman" w:cs="Times New Roman"/>
                <w:sz w:val="24"/>
                <w:szCs w:val="24"/>
              </w:rPr>
              <w:t>2-3. Участие в государственных проектах и тендерах с целью повышения узнаваемости, а также привлечения новых клиентов.</w:t>
            </w:r>
          </w:p>
          <w:p w:rsidR="00EF20CC" w:rsidRPr="009D17EF" w:rsidRDefault="00EF20CC" w:rsidP="004F3F55">
            <w:pPr>
              <w:contextualSpacing/>
              <w:jc w:val="both"/>
              <w:rPr>
                <w:rFonts w:ascii="Times New Roman" w:hAnsi="Times New Roman" w:cs="Times New Roman"/>
                <w:sz w:val="24"/>
                <w:szCs w:val="24"/>
              </w:rPr>
            </w:pPr>
            <w:r w:rsidRPr="009D17EF">
              <w:rPr>
                <w:rFonts w:ascii="Times New Roman" w:hAnsi="Times New Roman" w:cs="Times New Roman"/>
                <w:sz w:val="24"/>
                <w:szCs w:val="24"/>
              </w:rPr>
              <w:t>3-4. Обновление и расширение производственных мощностей за счет внедрения более инновационного оборудования с большей производительностью и сроком службы.</w:t>
            </w:r>
          </w:p>
        </w:tc>
        <w:tc>
          <w:tcPr>
            <w:tcW w:w="3905" w:type="dxa"/>
            <w:tcBorders>
              <w:top w:val="single" w:sz="4" w:space="0" w:color="auto"/>
            </w:tcBorders>
          </w:tcPr>
          <w:p w:rsidR="00EF20CC" w:rsidRPr="000A6871" w:rsidRDefault="00EF20CC" w:rsidP="004F3F55">
            <w:pPr>
              <w:jc w:val="both"/>
              <w:rPr>
                <w:rFonts w:ascii="Times New Roman" w:hAnsi="Times New Roman" w:cs="Times New Roman"/>
                <w:sz w:val="24"/>
                <w:szCs w:val="24"/>
              </w:rPr>
            </w:pPr>
            <w:r w:rsidRPr="009D17EF">
              <w:rPr>
                <w:rFonts w:ascii="Times New Roman" w:hAnsi="Times New Roman" w:cs="Times New Roman"/>
                <w:sz w:val="24"/>
                <w:szCs w:val="24"/>
              </w:rPr>
              <w:t>2</w:t>
            </w:r>
            <w:r w:rsidRPr="000A6871">
              <w:rPr>
                <w:rFonts w:ascii="Times New Roman" w:hAnsi="Times New Roman" w:cs="Times New Roman"/>
                <w:sz w:val="24"/>
                <w:szCs w:val="24"/>
              </w:rPr>
              <w:t>-</w:t>
            </w:r>
            <w:r w:rsidRPr="009D17EF">
              <w:rPr>
                <w:rFonts w:ascii="Times New Roman" w:hAnsi="Times New Roman" w:cs="Times New Roman"/>
                <w:sz w:val="24"/>
                <w:szCs w:val="24"/>
              </w:rPr>
              <w:t>3</w:t>
            </w:r>
            <w:r w:rsidRPr="000A6871">
              <w:rPr>
                <w:rFonts w:ascii="Times New Roman" w:hAnsi="Times New Roman" w:cs="Times New Roman"/>
                <w:sz w:val="24"/>
                <w:szCs w:val="24"/>
              </w:rPr>
              <w:t>. Ведение</w:t>
            </w:r>
            <w:r w:rsidRPr="009D17EF">
              <w:rPr>
                <w:rFonts w:ascii="Times New Roman" w:hAnsi="Times New Roman" w:cs="Times New Roman"/>
                <w:sz w:val="24"/>
                <w:szCs w:val="24"/>
              </w:rPr>
              <w:t xml:space="preserve"> более</w:t>
            </w:r>
            <w:r w:rsidRPr="000A6871">
              <w:rPr>
                <w:rFonts w:ascii="Times New Roman" w:hAnsi="Times New Roman" w:cs="Times New Roman"/>
                <w:sz w:val="24"/>
                <w:szCs w:val="24"/>
              </w:rPr>
              <w:t xml:space="preserve"> активной коммерческой</w:t>
            </w:r>
            <w:r w:rsidRPr="009D17EF">
              <w:rPr>
                <w:rFonts w:ascii="Times New Roman" w:hAnsi="Times New Roman" w:cs="Times New Roman"/>
                <w:sz w:val="24"/>
                <w:szCs w:val="24"/>
              </w:rPr>
              <w:t xml:space="preserve"> </w:t>
            </w:r>
            <w:r w:rsidRPr="000A6871">
              <w:rPr>
                <w:rFonts w:ascii="Times New Roman" w:hAnsi="Times New Roman" w:cs="Times New Roman"/>
                <w:sz w:val="24"/>
                <w:szCs w:val="24"/>
              </w:rPr>
              <w:t>работы</w:t>
            </w:r>
            <w:r w:rsidRPr="009D17EF">
              <w:rPr>
                <w:rFonts w:ascii="Times New Roman" w:hAnsi="Times New Roman" w:cs="Times New Roman"/>
                <w:sz w:val="24"/>
                <w:szCs w:val="24"/>
              </w:rPr>
              <w:t xml:space="preserve"> над инновационными разработками, а также совместное участие в государственных проектах</w:t>
            </w:r>
            <w:r w:rsidRPr="000A6871">
              <w:rPr>
                <w:rFonts w:ascii="Times New Roman" w:hAnsi="Times New Roman" w:cs="Times New Roman"/>
                <w:sz w:val="24"/>
                <w:szCs w:val="24"/>
              </w:rPr>
              <w:t>.</w:t>
            </w:r>
          </w:p>
          <w:p w:rsidR="00EF20CC" w:rsidRDefault="00EF20CC" w:rsidP="004F3F55">
            <w:pPr>
              <w:jc w:val="both"/>
              <w:rPr>
                <w:rFonts w:ascii="Times New Roman" w:hAnsi="Times New Roman" w:cs="Times New Roman"/>
                <w:sz w:val="24"/>
                <w:szCs w:val="24"/>
              </w:rPr>
            </w:pPr>
            <w:r w:rsidRPr="000A6871">
              <w:rPr>
                <w:rFonts w:ascii="Times New Roman" w:hAnsi="Times New Roman" w:cs="Times New Roman"/>
                <w:sz w:val="24"/>
                <w:szCs w:val="24"/>
              </w:rPr>
              <w:t>3-</w:t>
            </w:r>
            <w:r w:rsidRPr="009D17EF">
              <w:rPr>
                <w:rFonts w:ascii="Times New Roman" w:hAnsi="Times New Roman" w:cs="Times New Roman"/>
                <w:sz w:val="24"/>
                <w:szCs w:val="24"/>
              </w:rPr>
              <w:t>2</w:t>
            </w:r>
            <w:r w:rsidRPr="000A6871">
              <w:rPr>
                <w:rFonts w:ascii="Times New Roman" w:hAnsi="Times New Roman" w:cs="Times New Roman"/>
                <w:sz w:val="24"/>
                <w:szCs w:val="24"/>
              </w:rPr>
              <w:t>.</w:t>
            </w:r>
            <w:r w:rsidRPr="009D17EF">
              <w:rPr>
                <w:rFonts w:ascii="Times New Roman" w:hAnsi="Times New Roman" w:cs="Times New Roman"/>
                <w:sz w:val="24"/>
                <w:szCs w:val="24"/>
              </w:rPr>
              <w:t xml:space="preserve"> Использование более современного и инновационного оборудования позволит не только повысить качество</w:t>
            </w:r>
            <w:r w:rsidRPr="000A6871">
              <w:rPr>
                <w:rFonts w:ascii="Times New Roman" w:hAnsi="Times New Roman" w:cs="Times New Roman"/>
                <w:sz w:val="24"/>
                <w:szCs w:val="24"/>
              </w:rPr>
              <w:t xml:space="preserve"> </w:t>
            </w:r>
            <w:r w:rsidRPr="009D17EF">
              <w:rPr>
                <w:rFonts w:ascii="Times New Roman" w:hAnsi="Times New Roman" w:cs="Times New Roman"/>
                <w:sz w:val="24"/>
                <w:szCs w:val="24"/>
              </w:rPr>
              <w:t xml:space="preserve">производимых изделий, но и позволит сохранить конкурентное преимущество. </w:t>
            </w:r>
          </w:p>
          <w:p w:rsidR="00EF20CC" w:rsidRPr="009D17EF" w:rsidRDefault="00EF20CC" w:rsidP="004F3F55">
            <w:pPr>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Расширение производственных мощностей и замена оборудования на более современное позволит уменьшить угрозу технологического отставания.</w:t>
            </w:r>
            <w:proofErr w:type="gramEnd"/>
          </w:p>
        </w:tc>
      </w:tr>
    </w:tbl>
    <w:p w:rsidR="00EF20CC" w:rsidRPr="00B91EC5" w:rsidRDefault="00EF20CC" w:rsidP="00B91EC5"/>
    <w:sectPr w:rsidR="00EF20CC" w:rsidRPr="00B91EC5" w:rsidSect="00EF20CC">
      <w:footerReference w:type="default" r:id="rId21"/>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1D9" w:rsidRDefault="002C61D9" w:rsidP="00642CC1">
      <w:pPr>
        <w:spacing w:after="0" w:line="240" w:lineRule="auto"/>
      </w:pPr>
      <w:r>
        <w:separator/>
      </w:r>
    </w:p>
  </w:endnote>
  <w:endnote w:type="continuationSeparator" w:id="0">
    <w:p w:rsidR="002C61D9" w:rsidRDefault="002C61D9" w:rsidP="00642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8"/>
      <w:docPartObj>
        <w:docPartGallery w:val="Page Numbers (Bottom of Page)"/>
        <w:docPartUnique/>
      </w:docPartObj>
    </w:sdtPr>
    <w:sdtEndPr>
      <w:rPr>
        <w:rFonts w:ascii="Times New Roman" w:hAnsi="Times New Roman" w:cs="Times New Roman"/>
        <w:sz w:val="24"/>
      </w:rPr>
    </w:sdtEndPr>
    <w:sdtContent>
      <w:p w:rsidR="004F3F55" w:rsidRPr="00EF20CC" w:rsidRDefault="004F3F55">
        <w:pPr>
          <w:pStyle w:val="a5"/>
          <w:jc w:val="center"/>
          <w:rPr>
            <w:rFonts w:ascii="Times New Roman" w:hAnsi="Times New Roman" w:cs="Times New Roman"/>
            <w:sz w:val="24"/>
          </w:rPr>
        </w:pPr>
        <w:r w:rsidRPr="00EF20CC">
          <w:rPr>
            <w:rFonts w:ascii="Times New Roman" w:hAnsi="Times New Roman" w:cs="Times New Roman"/>
            <w:sz w:val="24"/>
          </w:rPr>
          <w:fldChar w:fldCharType="begin"/>
        </w:r>
        <w:r w:rsidRPr="00EF20CC">
          <w:rPr>
            <w:rFonts w:ascii="Times New Roman" w:hAnsi="Times New Roman" w:cs="Times New Roman"/>
            <w:sz w:val="24"/>
          </w:rPr>
          <w:instrText xml:space="preserve"> PAGE   \* MERGEFORMAT </w:instrText>
        </w:r>
        <w:r w:rsidRPr="00EF20CC">
          <w:rPr>
            <w:rFonts w:ascii="Times New Roman" w:hAnsi="Times New Roman" w:cs="Times New Roman"/>
            <w:sz w:val="24"/>
          </w:rPr>
          <w:fldChar w:fldCharType="separate"/>
        </w:r>
        <w:r w:rsidR="00E34BC4">
          <w:rPr>
            <w:rFonts w:ascii="Times New Roman" w:hAnsi="Times New Roman" w:cs="Times New Roman"/>
            <w:noProof/>
            <w:sz w:val="24"/>
          </w:rPr>
          <w:t>3</w:t>
        </w:r>
        <w:r w:rsidRPr="00EF20CC">
          <w:rPr>
            <w:rFonts w:ascii="Times New Roman" w:hAnsi="Times New Roman" w:cs="Times New Roman"/>
            <w:sz w:val="24"/>
          </w:rPr>
          <w:fldChar w:fldCharType="end"/>
        </w:r>
      </w:p>
    </w:sdtContent>
  </w:sdt>
  <w:p w:rsidR="004F3F55" w:rsidRDefault="004F3F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6"/>
      <w:docPartObj>
        <w:docPartGallery w:val="Page Numbers (Bottom of Page)"/>
        <w:docPartUnique/>
      </w:docPartObj>
    </w:sdtPr>
    <w:sdtEndPr>
      <w:rPr>
        <w:rFonts w:ascii="Times New Roman" w:hAnsi="Times New Roman" w:cs="Times New Roman"/>
        <w:sz w:val="24"/>
      </w:rPr>
    </w:sdtEndPr>
    <w:sdtContent>
      <w:p w:rsidR="004F3F55" w:rsidRDefault="004F3F55">
        <w:pPr>
          <w:pStyle w:val="a5"/>
          <w:jc w:val="center"/>
        </w:pPr>
        <w:r w:rsidRPr="00EF20CC">
          <w:rPr>
            <w:rFonts w:ascii="Times New Roman" w:hAnsi="Times New Roman" w:cs="Times New Roman"/>
            <w:sz w:val="24"/>
          </w:rPr>
          <w:fldChar w:fldCharType="begin"/>
        </w:r>
        <w:r w:rsidRPr="00EF20CC">
          <w:rPr>
            <w:rFonts w:ascii="Times New Roman" w:hAnsi="Times New Roman" w:cs="Times New Roman"/>
            <w:sz w:val="24"/>
          </w:rPr>
          <w:instrText xml:space="preserve"> PAGE   \* MERGEFORMAT </w:instrText>
        </w:r>
        <w:r w:rsidRPr="00EF20CC">
          <w:rPr>
            <w:rFonts w:ascii="Times New Roman" w:hAnsi="Times New Roman" w:cs="Times New Roman"/>
            <w:sz w:val="24"/>
          </w:rPr>
          <w:fldChar w:fldCharType="separate"/>
        </w:r>
        <w:r w:rsidR="00E34BC4">
          <w:rPr>
            <w:rFonts w:ascii="Times New Roman" w:hAnsi="Times New Roman" w:cs="Times New Roman"/>
            <w:noProof/>
            <w:sz w:val="24"/>
          </w:rPr>
          <w:t>2</w:t>
        </w:r>
        <w:r w:rsidRPr="00EF20CC">
          <w:rPr>
            <w:rFonts w:ascii="Times New Roman" w:hAnsi="Times New Roman" w:cs="Times New Roman"/>
            <w:sz w:val="24"/>
          </w:rPr>
          <w:fldChar w:fldCharType="end"/>
        </w:r>
      </w:p>
    </w:sdtContent>
  </w:sdt>
  <w:p w:rsidR="004F3F55" w:rsidRDefault="004F3F5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1"/>
      <w:docPartObj>
        <w:docPartGallery w:val="Page Numbers (Bottom of Page)"/>
        <w:docPartUnique/>
      </w:docPartObj>
    </w:sdtPr>
    <w:sdtEndPr>
      <w:rPr>
        <w:rFonts w:ascii="Times New Roman" w:hAnsi="Times New Roman" w:cs="Times New Roman"/>
        <w:sz w:val="24"/>
      </w:rPr>
    </w:sdtEndPr>
    <w:sdtContent>
      <w:p w:rsidR="004F3F55" w:rsidRPr="00642CC1" w:rsidRDefault="004F3F55">
        <w:pPr>
          <w:pStyle w:val="a5"/>
          <w:jc w:val="center"/>
          <w:rPr>
            <w:rFonts w:ascii="Times New Roman" w:hAnsi="Times New Roman" w:cs="Times New Roman"/>
            <w:sz w:val="24"/>
          </w:rPr>
        </w:pPr>
        <w:r w:rsidRPr="00642CC1">
          <w:rPr>
            <w:rFonts w:ascii="Times New Roman" w:hAnsi="Times New Roman" w:cs="Times New Roman"/>
            <w:sz w:val="24"/>
          </w:rPr>
          <w:fldChar w:fldCharType="begin"/>
        </w:r>
        <w:r w:rsidRPr="00642CC1">
          <w:rPr>
            <w:rFonts w:ascii="Times New Roman" w:hAnsi="Times New Roman" w:cs="Times New Roman"/>
            <w:sz w:val="24"/>
          </w:rPr>
          <w:instrText xml:space="preserve"> PAGE   \* MERGEFORMAT </w:instrText>
        </w:r>
        <w:r w:rsidRPr="00642CC1">
          <w:rPr>
            <w:rFonts w:ascii="Times New Roman" w:hAnsi="Times New Roman" w:cs="Times New Roman"/>
            <w:sz w:val="24"/>
          </w:rPr>
          <w:fldChar w:fldCharType="separate"/>
        </w:r>
        <w:r>
          <w:rPr>
            <w:rFonts w:ascii="Times New Roman" w:hAnsi="Times New Roman" w:cs="Times New Roman"/>
            <w:noProof/>
            <w:sz w:val="24"/>
          </w:rPr>
          <w:t>59</w:t>
        </w:r>
        <w:r w:rsidRPr="00642CC1">
          <w:rPr>
            <w:rFonts w:ascii="Times New Roman" w:hAnsi="Times New Roman" w:cs="Times New Roman"/>
            <w:sz w:val="24"/>
          </w:rPr>
          <w:fldChar w:fldCharType="end"/>
        </w:r>
      </w:p>
    </w:sdtContent>
  </w:sdt>
  <w:p w:rsidR="004F3F55" w:rsidRDefault="004F3F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1D9" w:rsidRDefault="002C61D9" w:rsidP="00642CC1">
      <w:pPr>
        <w:spacing w:after="0" w:line="240" w:lineRule="auto"/>
      </w:pPr>
      <w:r>
        <w:separator/>
      </w:r>
    </w:p>
  </w:footnote>
  <w:footnote w:type="continuationSeparator" w:id="0">
    <w:p w:rsidR="002C61D9" w:rsidRDefault="002C61D9" w:rsidP="00642CC1">
      <w:pPr>
        <w:spacing w:after="0" w:line="240" w:lineRule="auto"/>
      </w:pPr>
      <w:r>
        <w:continuationSeparator/>
      </w:r>
    </w:p>
  </w:footnote>
  <w:footnote w:id="1">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Александрова А.А. Характеристика уровня электронной коммерции в России//Modern </w:t>
      </w:r>
      <w:proofErr w:type="spellStart"/>
      <w:r w:rsidRPr="00C63E32">
        <w:rPr>
          <w:rFonts w:ascii="Times New Roman" w:hAnsi="Times New Roman" w:cs="Times New Roman"/>
          <w:sz w:val="20"/>
        </w:rPr>
        <w:t>Science</w:t>
      </w:r>
      <w:proofErr w:type="spellEnd"/>
      <w:r w:rsidRPr="00C63E32">
        <w:rPr>
          <w:rFonts w:ascii="Times New Roman" w:hAnsi="Times New Roman" w:cs="Times New Roman"/>
          <w:sz w:val="20"/>
        </w:rPr>
        <w:t>. – 2022. – № 2-1. – С. 44-47.</w:t>
      </w:r>
    </w:p>
  </w:footnote>
  <w:footnote w:id="2">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Амирханова П.М. Тенденции развития электронной коммерции в России, 2018-2022 гг.//Вестник научной мысли. – 2022. – № 3. – С. 10-14.</w:t>
      </w:r>
    </w:p>
  </w:footnote>
  <w:footnote w:id="3">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Кузьмина Т.И. Состояние и тенденции развития электронной коммерции в практике мировой торговли//Управленческий учет. – 2022. – № 1-1. – С. 80-85.</w:t>
      </w:r>
    </w:p>
  </w:footnote>
  <w:footnote w:id="4">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Брагин, Л. А. Организация розничной торговли в сети Интернет</w:t>
      </w:r>
      <w:proofErr w:type="gramStart"/>
      <w:r w:rsidRPr="00C63E32">
        <w:rPr>
          <w:rFonts w:ascii="Times New Roman" w:hAnsi="Times New Roman" w:cs="Times New Roman"/>
          <w:sz w:val="20"/>
        </w:rPr>
        <w:t xml:space="preserve"> :</w:t>
      </w:r>
      <w:proofErr w:type="gramEnd"/>
      <w:r w:rsidRPr="00C63E32">
        <w:rPr>
          <w:rFonts w:ascii="Times New Roman" w:hAnsi="Times New Roman" w:cs="Times New Roman"/>
          <w:sz w:val="20"/>
        </w:rPr>
        <w:t xml:space="preserve"> учебное пособие / Л. А. Брагин, Т. В. Панкина. — Москва</w:t>
      </w:r>
      <w:proofErr w:type="gramStart"/>
      <w:r w:rsidRPr="00C63E32">
        <w:rPr>
          <w:rFonts w:ascii="Times New Roman" w:hAnsi="Times New Roman" w:cs="Times New Roman"/>
          <w:sz w:val="20"/>
        </w:rPr>
        <w:t xml:space="preserve"> :</w:t>
      </w:r>
      <w:proofErr w:type="gramEnd"/>
      <w:r w:rsidRPr="00C63E32">
        <w:rPr>
          <w:rFonts w:ascii="Times New Roman" w:hAnsi="Times New Roman" w:cs="Times New Roman"/>
          <w:sz w:val="20"/>
        </w:rPr>
        <w:t xml:space="preserve"> ФОРУМ</w:t>
      </w:r>
      <w:proofErr w:type="gramStart"/>
      <w:r w:rsidRPr="00C63E32">
        <w:rPr>
          <w:rFonts w:ascii="Times New Roman" w:hAnsi="Times New Roman" w:cs="Times New Roman"/>
          <w:sz w:val="20"/>
        </w:rPr>
        <w:t xml:space="preserve"> :</w:t>
      </w:r>
      <w:proofErr w:type="gramEnd"/>
      <w:r w:rsidRPr="00C63E32">
        <w:rPr>
          <w:rFonts w:ascii="Times New Roman" w:hAnsi="Times New Roman" w:cs="Times New Roman"/>
          <w:sz w:val="20"/>
        </w:rPr>
        <w:t xml:space="preserve"> ИНФРА-М, 2020. — С.65. </w:t>
      </w:r>
    </w:p>
  </w:footnote>
  <w:footnote w:id="5">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gramStart"/>
      <w:r w:rsidRPr="00C63E32">
        <w:rPr>
          <w:rFonts w:ascii="Times New Roman" w:hAnsi="Times New Roman" w:cs="Times New Roman"/>
          <w:sz w:val="20"/>
        </w:rPr>
        <w:t>Тишин</w:t>
      </w:r>
      <w:proofErr w:type="gramEnd"/>
      <w:r w:rsidRPr="00C63E32">
        <w:rPr>
          <w:rFonts w:ascii="Times New Roman" w:hAnsi="Times New Roman" w:cs="Times New Roman"/>
          <w:sz w:val="20"/>
        </w:rPr>
        <w:t xml:space="preserve"> А.О. Современные тенденции развития электронной коммерции//В сборнике: Научные исследования молодых учёных. Сборник статей XVI Международной научно-практической конференции. Пенза, 2022. – С. 128-130.</w:t>
      </w:r>
    </w:p>
  </w:footnote>
  <w:footnote w:id="6">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Полтояйнен</w:t>
      </w:r>
      <w:proofErr w:type="spellEnd"/>
      <w:r w:rsidRPr="00C63E32">
        <w:rPr>
          <w:rFonts w:ascii="Times New Roman" w:hAnsi="Times New Roman" w:cs="Times New Roman"/>
          <w:sz w:val="20"/>
        </w:rPr>
        <w:t xml:space="preserve"> И.К. Теоретические аспекты развития электронной коммерции//В сборнике: Научно-технический прогресс как механизм развития современного общества. Сборник статей Всероссийской научно-практической конференции. Уфа, 2022. – С. 101-105.</w:t>
      </w:r>
    </w:p>
  </w:footnote>
  <w:footnote w:id="7">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Дудургов</w:t>
      </w:r>
      <w:proofErr w:type="spellEnd"/>
      <w:r w:rsidRPr="00C63E32">
        <w:rPr>
          <w:rFonts w:ascii="Times New Roman" w:hAnsi="Times New Roman" w:cs="Times New Roman"/>
          <w:sz w:val="20"/>
        </w:rPr>
        <w:t xml:space="preserve"> И.А., </w:t>
      </w:r>
      <w:proofErr w:type="spellStart"/>
      <w:r w:rsidRPr="00C63E32">
        <w:rPr>
          <w:rFonts w:ascii="Times New Roman" w:hAnsi="Times New Roman" w:cs="Times New Roman"/>
          <w:sz w:val="20"/>
        </w:rPr>
        <w:t>Орцханова</w:t>
      </w:r>
      <w:proofErr w:type="spellEnd"/>
      <w:r w:rsidRPr="00C63E32">
        <w:rPr>
          <w:rFonts w:ascii="Times New Roman" w:hAnsi="Times New Roman" w:cs="Times New Roman"/>
          <w:sz w:val="20"/>
        </w:rPr>
        <w:t xml:space="preserve"> М.А. Электронная торговля: формы и методы//В сборнике: Дискуссии в области гуманитарных, </w:t>
      </w:r>
      <w:proofErr w:type="spellStart"/>
      <w:proofErr w:type="gramStart"/>
      <w:r w:rsidRPr="00C63E32">
        <w:rPr>
          <w:rFonts w:ascii="Times New Roman" w:hAnsi="Times New Roman" w:cs="Times New Roman"/>
          <w:sz w:val="20"/>
        </w:rPr>
        <w:t>естественно-научных</w:t>
      </w:r>
      <w:proofErr w:type="spellEnd"/>
      <w:proofErr w:type="gramEnd"/>
      <w:r w:rsidRPr="00C63E32">
        <w:rPr>
          <w:rFonts w:ascii="Times New Roman" w:hAnsi="Times New Roman" w:cs="Times New Roman"/>
          <w:sz w:val="20"/>
        </w:rPr>
        <w:t xml:space="preserve"> аспектов современности. Материалы XXXV Всероссийской научно-прак</w:t>
      </w:r>
      <w:r w:rsidRPr="00C63E32">
        <w:rPr>
          <w:rFonts w:ascii="Times New Roman" w:hAnsi="Times New Roman" w:cs="Times New Roman"/>
          <w:sz w:val="20"/>
        </w:rPr>
        <w:softHyphen/>
        <w:t>тической конференции. Ростов-на-Дону, 2022. – С. 407-409.</w:t>
      </w:r>
    </w:p>
    <w:p w:rsidR="004F3F55" w:rsidRPr="00C63E32" w:rsidRDefault="004F3F55" w:rsidP="00C63E32">
      <w:pPr>
        <w:pStyle w:val="ac"/>
        <w:jc w:val="both"/>
        <w:rPr>
          <w:rFonts w:ascii="Times New Roman" w:hAnsi="Times New Roman" w:cs="Times New Roman"/>
          <w:sz w:val="18"/>
        </w:rPr>
      </w:pPr>
    </w:p>
  </w:footnote>
  <w:footnote w:id="8">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Голубецкая</w:t>
      </w:r>
      <w:proofErr w:type="spellEnd"/>
      <w:r w:rsidRPr="00C63E32">
        <w:rPr>
          <w:rFonts w:ascii="Times New Roman" w:hAnsi="Times New Roman" w:cs="Times New Roman"/>
          <w:sz w:val="20"/>
        </w:rPr>
        <w:t xml:space="preserve"> Н.П., </w:t>
      </w:r>
      <w:proofErr w:type="spellStart"/>
      <w:r w:rsidRPr="00C63E32">
        <w:rPr>
          <w:rFonts w:ascii="Times New Roman" w:hAnsi="Times New Roman" w:cs="Times New Roman"/>
          <w:sz w:val="20"/>
        </w:rPr>
        <w:t>Смешко</w:t>
      </w:r>
      <w:proofErr w:type="spellEnd"/>
      <w:r w:rsidRPr="00C63E32">
        <w:rPr>
          <w:rFonts w:ascii="Times New Roman" w:hAnsi="Times New Roman" w:cs="Times New Roman"/>
          <w:sz w:val="20"/>
        </w:rPr>
        <w:t xml:space="preserve"> О.Г., </w:t>
      </w:r>
      <w:proofErr w:type="spellStart"/>
      <w:r w:rsidRPr="00C63E32">
        <w:rPr>
          <w:rFonts w:ascii="Times New Roman" w:hAnsi="Times New Roman" w:cs="Times New Roman"/>
          <w:sz w:val="20"/>
        </w:rPr>
        <w:t>Чиркова</w:t>
      </w:r>
      <w:proofErr w:type="spellEnd"/>
      <w:r w:rsidRPr="00C63E32">
        <w:rPr>
          <w:rFonts w:ascii="Times New Roman" w:hAnsi="Times New Roman" w:cs="Times New Roman"/>
          <w:sz w:val="20"/>
        </w:rPr>
        <w:t xml:space="preserve"> Т.В. Трансформация инновационной деятельности в современном менеджменте организаций//Экономика и управление. – 2022. – Т. 28. – № 2. – С. 147-158.</w:t>
      </w:r>
    </w:p>
  </w:footnote>
  <w:footnote w:id="9">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Бударина</w:t>
      </w:r>
      <w:proofErr w:type="spellEnd"/>
      <w:r w:rsidRPr="00C63E32">
        <w:rPr>
          <w:rFonts w:ascii="Times New Roman" w:hAnsi="Times New Roman" w:cs="Times New Roman"/>
          <w:sz w:val="20"/>
        </w:rPr>
        <w:t xml:space="preserve"> Н.А., </w:t>
      </w:r>
      <w:proofErr w:type="spellStart"/>
      <w:r w:rsidRPr="00C63E32">
        <w:rPr>
          <w:rFonts w:ascii="Times New Roman" w:hAnsi="Times New Roman" w:cs="Times New Roman"/>
          <w:sz w:val="20"/>
        </w:rPr>
        <w:t>Ненадышина</w:t>
      </w:r>
      <w:proofErr w:type="spellEnd"/>
      <w:r w:rsidRPr="00C63E32">
        <w:rPr>
          <w:rFonts w:ascii="Times New Roman" w:hAnsi="Times New Roman" w:cs="Times New Roman"/>
          <w:sz w:val="20"/>
        </w:rPr>
        <w:t xml:space="preserve"> Т.С. Перспективы упрощения процедур торговли в условиях </w:t>
      </w:r>
      <w:proofErr w:type="spellStart"/>
      <w:r w:rsidRPr="00C63E32">
        <w:rPr>
          <w:rFonts w:ascii="Times New Roman" w:hAnsi="Times New Roman" w:cs="Times New Roman"/>
          <w:sz w:val="20"/>
        </w:rPr>
        <w:t>цифровизации</w:t>
      </w:r>
      <w:proofErr w:type="spellEnd"/>
      <w:r w:rsidRPr="00C63E32">
        <w:rPr>
          <w:rFonts w:ascii="Times New Roman" w:hAnsi="Times New Roman" w:cs="Times New Roman"/>
          <w:sz w:val="20"/>
        </w:rPr>
        <w:t>//Российский внешнеэкономический вестник. – 2022. – № 2. – С. 16-22.</w:t>
      </w:r>
    </w:p>
  </w:footnote>
  <w:footnote w:id="10">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Гредасова</w:t>
      </w:r>
      <w:proofErr w:type="spellEnd"/>
      <w:r w:rsidRPr="00C63E32">
        <w:rPr>
          <w:rFonts w:ascii="Times New Roman" w:hAnsi="Times New Roman" w:cs="Times New Roman"/>
          <w:sz w:val="20"/>
        </w:rPr>
        <w:t xml:space="preserve"> Е.Е. Состояние и перспективы развития </w:t>
      </w:r>
      <w:proofErr w:type="spellStart"/>
      <w:r w:rsidRPr="00C63E32">
        <w:rPr>
          <w:rFonts w:ascii="Times New Roman" w:hAnsi="Times New Roman" w:cs="Times New Roman"/>
          <w:sz w:val="20"/>
        </w:rPr>
        <w:t>интернет-торговли</w:t>
      </w:r>
      <w:proofErr w:type="spellEnd"/>
      <w:r w:rsidRPr="00C63E32">
        <w:rPr>
          <w:rFonts w:ascii="Times New Roman" w:hAnsi="Times New Roman" w:cs="Times New Roman"/>
          <w:sz w:val="20"/>
        </w:rPr>
        <w:t>//Экономические исследования и разработки. – 2022. – № 1. – С. 30-33.</w:t>
      </w:r>
    </w:p>
  </w:footnote>
  <w:footnote w:id="11">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Веригина А.В., Коваль Д.В. Приоритеты развития электронной коммерции в 2022 году//Экономика. Налоги. Право. – 2022. – Т. 15. – № 1. – С. 94-104.</w:t>
      </w:r>
    </w:p>
  </w:footnote>
  <w:footnote w:id="12">
    <w:p w:rsidR="004F3F55" w:rsidRPr="00C63E32" w:rsidRDefault="004F3F55" w:rsidP="00C63E32">
      <w:pPr>
        <w:spacing w:after="0" w:line="240" w:lineRule="auto"/>
        <w:jc w:val="both"/>
        <w:rPr>
          <w:rFonts w:ascii="Times New Roman" w:hAnsi="Times New Roman" w:cs="Times New Roman"/>
          <w:sz w:val="20"/>
          <w:lang w:val="en-US"/>
        </w:rPr>
      </w:pPr>
      <w:r w:rsidRPr="00C63E32">
        <w:rPr>
          <w:rStyle w:val="ae"/>
          <w:rFonts w:ascii="Times New Roman" w:hAnsi="Times New Roman" w:cs="Times New Roman"/>
          <w:sz w:val="20"/>
        </w:rPr>
        <w:footnoteRef/>
      </w:r>
      <w:r w:rsidRPr="00C63E32">
        <w:rPr>
          <w:rFonts w:ascii="Times New Roman" w:hAnsi="Times New Roman" w:cs="Times New Roman"/>
          <w:sz w:val="20"/>
          <w:lang w:val="en-US"/>
        </w:rPr>
        <w:t xml:space="preserve"> Electronic Commerce: Definition, Theory, and Context [Electronic resource]. URL: https://www.researchgate.net/publication/220175602_Electronic_Commerce_ </w:t>
      </w:r>
      <w:proofErr w:type="spellStart"/>
      <w:r w:rsidRPr="00C63E32">
        <w:rPr>
          <w:rFonts w:ascii="Times New Roman" w:hAnsi="Times New Roman" w:cs="Times New Roman"/>
          <w:sz w:val="20"/>
          <w:lang w:val="en-US"/>
        </w:rPr>
        <w:t>Definition_Theory_and_Context</w:t>
      </w:r>
      <w:proofErr w:type="spellEnd"/>
      <w:r w:rsidRPr="00C63E32">
        <w:rPr>
          <w:rFonts w:ascii="Times New Roman" w:hAnsi="Times New Roman" w:cs="Times New Roman"/>
          <w:sz w:val="20"/>
          <w:lang w:val="en-US"/>
        </w:rPr>
        <w:t xml:space="preserve">/. </w:t>
      </w:r>
      <w:proofErr w:type="spellStart"/>
      <w:r w:rsidRPr="00C63E32">
        <w:rPr>
          <w:rFonts w:ascii="Times New Roman" w:hAnsi="Times New Roman" w:cs="Times New Roman"/>
          <w:sz w:val="20"/>
        </w:rPr>
        <w:t>Date</w:t>
      </w:r>
      <w:proofErr w:type="spellEnd"/>
      <w:r w:rsidRPr="00C63E32">
        <w:rPr>
          <w:rFonts w:ascii="Times New Roman" w:hAnsi="Times New Roman" w:cs="Times New Roman"/>
          <w:sz w:val="20"/>
        </w:rPr>
        <w:t xml:space="preserve"> of </w:t>
      </w:r>
      <w:proofErr w:type="spellStart"/>
      <w:r w:rsidRPr="00C63E32">
        <w:rPr>
          <w:rFonts w:ascii="Times New Roman" w:hAnsi="Times New Roman" w:cs="Times New Roman"/>
          <w:sz w:val="20"/>
        </w:rPr>
        <w:t>access</w:t>
      </w:r>
      <w:proofErr w:type="spellEnd"/>
      <w:r w:rsidRPr="00C63E32">
        <w:rPr>
          <w:rFonts w:ascii="Times New Roman" w:hAnsi="Times New Roman" w:cs="Times New Roman"/>
          <w:sz w:val="20"/>
        </w:rPr>
        <w:t>: 26.05.2022.</w:t>
      </w:r>
    </w:p>
  </w:footnote>
  <w:footnote w:id="13">
    <w:p w:rsidR="004F3F55" w:rsidRDefault="004F3F55" w:rsidP="00C63E32">
      <w:pPr>
        <w:spacing w:after="0" w:line="240" w:lineRule="auto"/>
        <w:jc w:val="both"/>
      </w:pPr>
      <w:r w:rsidRPr="00C63E32">
        <w:rPr>
          <w:rStyle w:val="ae"/>
          <w:rFonts w:ascii="Times New Roman" w:hAnsi="Times New Roman" w:cs="Times New Roman"/>
          <w:sz w:val="20"/>
        </w:rPr>
        <w:footnoteRef/>
      </w:r>
      <w:r w:rsidRPr="00C63E32">
        <w:rPr>
          <w:rFonts w:ascii="Times New Roman" w:hAnsi="Times New Roman" w:cs="Times New Roman"/>
          <w:sz w:val="20"/>
          <w:lang w:val="en-US"/>
        </w:rPr>
        <w:t xml:space="preserve"> </w:t>
      </w:r>
      <w:proofErr w:type="gramStart"/>
      <w:r w:rsidRPr="00C63E32">
        <w:rPr>
          <w:rFonts w:ascii="Times New Roman" w:hAnsi="Times New Roman" w:cs="Times New Roman"/>
          <w:sz w:val="20"/>
          <w:lang w:val="en-US"/>
        </w:rPr>
        <w:t xml:space="preserve">Growth of E-Commerce in the 21 </w:t>
      </w:r>
      <w:proofErr w:type="spellStart"/>
      <w:r w:rsidRPr="00C63E32">
        <w:rPr>
          <w:rFonts w:ascii="Times New Roman" w:hAnsi="Times New Roman" w:cs="Times New Roman"/>
          <w:sz w:val="20"/>
          <w:lang w:val="en-US"/>
        </w:rPr>
        <w:t>st</w:t>
      </w:r>
      <w:proofErr w:type="spellEnd"/>
      <w:r w:rsidRPr="00C63E32">
        <w:rPr>
          <w:rFonts w:ascii="Times New Roman" w:hAnsi="Times New Roman" w:cs="Times New Roman"/>
          <w:sz w:val="20"/>
          <w:lang w:val="en-US"/>
        </w:rPr>
        <w:t xml:space="preserve"> Century [Electronic resource].</w:t>
      </w:r>
      <w:proofErr w:type="gramEnd"/>
      <w:r w:rsidRPr="00C63E32">
        <w:rPr>
          <w:rFonts w:ascii="Times New Roman" w:hAnsi="Times New Roman" w:cs="Times New Roman"/>
          <w:sz w:val="20"/>
          <w:lang w:val="en-US"/>
        </w:rPr>
        <w:t xml:space="preserve"> URL: https://www.warehouseanywhere.com/resources/history-future-and-trends-of-ecommerce/. </w:t>
      </w:r>
      <w:proofErr w:type="spellStart"/>
      <w:r w:rsidRPr="00C63E32">
        <w:rPr>
          <w:rFonts w:ascii="Times New Roman" w:hAnsi="Times New Roman" w:cs="Times New Roman"/>
          <w:sz w:val="20"/>
        </w:rPr>
        <w:t>Date</w:t>
      </w:r>
      <w:proofErr w:type="spellEnd"/>
      <w:r w:rsidRPr="00C63E32">
        <w:rPr>
          <w:rFonts w:ascii="Times New Roman" w:hAnsi="Times New Roman" w:cs="Times New Roman"/>
          <w:sz w:val="20"/>
        </w:rPr>
        <w:t xml:space="preserve"> of </w:t>
      </w:r>
      <w:proofErr w:type="spellStart"/>
      <w:r w:rsidRPr="00C63E32">
        <w:rPr>
          <w:rFonts w:ascii="Times New Roman" w:hAnsi="Times New Roman" w:cs="Times New Roman"/>
          <w:sz w:val="20"/>
        </w:rPr>
        <w:t>access</w:t>
      </w:r>
      <w:proofErr w:type="spellEnd"/>
      <w:r w:rsidRPr="00C63E32">
        <w:rPr>
          <w:rFonts w:ascii="Times New Roman" w:hAnsi="Times New Roman" w:cs="Times New Roman"/>
          <w:sz w:val="20"/>
        </w:rPr>
        <w:t>: 26.05.2022.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9D6"/>
    <w:multiLevelType w:val="multilevel"/>
    <w:tmpl w:val="D4E29D54"/>
    <w:lvl w:ilvl="0">
      <w:start w:val="1"/>
      <w:numFmt w:val="decimal"/>
      <w:lvlText w:val="%1."/>
      <w:lvlJc w:val="left"/>
      <w:pPr>
        <w:ind w:left="-1653" w:hanging="360"/>
      </w:pPr>
      <w:rPr>
        <w:rFonts w:hint="default"/>
      </w:rPr>
    </w:lvl>
    <w:lvl w:ilvl="1">
      <w:start w:val="5"/>
      <w:numFmt w:val="decimal"/>
      <w:isLgl/>
      <w:lvlText w:val="%1.%2."/>
      <w:lvlJc w:val="left"/>
      <w:pPr>
        <w:ind w:left="-648" w:hanging="492"/>
      </w:pPr>
      <w:rPr>
        <w:rFonts w:hint="default"/>
      </w:rPr>
    </w:lvl>
    <w:lvl w:ilvl="2">
      <w:start w:val="1"/>
      <w:numFmt w:val="decimal"/>
      <w:isLgl/>
      <w:lvlText w:val="%1.%2.%3."/>
      <w:lvlJc w:val="left"/>
      <w:pPr>
        <w:ind w:left="453"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2559" w:hanging="1080"/>
      </w:pPr>
      <w:rPr>
        <w:rFonts w:hint="default"/>
      </w:rPr>
    </w:lvl>
    <w:lvl w:ilvl="5">
      <w:start w:val="1"/>
      <w:numFmt w:val="decimal"/>
      <w:isLgl/>
      <w:lvlText w:val="%1.%2.%3.%4.%5.%6."/>
      <w:lvlJc w:val="left"/>
      <w:pPr>
        <w:ind w:left="3432"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771" w:hanging="1800"/>
      </w:pPr>
      <w:rPr>
        <w:rFonts w:hint="default"/>
      </w:rPr>
    </w:lvl>
  </w:abstractNum>
  <w:abstractNum w:abstractNumId="1">
    <w:nsid w:val="01EA0BE8"/>
    <w:multiLevelType w:val="hybridMultilevel"/>
    <w:tmpl w:val="A54E1F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2270C1"/>
    <w:multiLevelType w:val="hybridMultilevel"/>
    <w:tmpl w:val="E79E533E"/>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5E4198C"/>
    <w:multiLevelType w:val="hybridMultilevel"/>
    <w:tmpl w:val="9E280E26"/>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4">
    <w:nsid w:val="105D618E"/>
    <w:multiLevelType w:val="multilevel"/>
    <w:tmpl w:val="8692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664A4"/>
    <w:multiLevelType w:val="hybridMultilevel"/>
    <w:tmpl w:val="49ACB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2D4D7B"/>
    <w:multiLevelType w:val="hybridMultilevel"/>
    <w:tmpl w:val="38E4F9F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F54AAD"/>
    <w:multiLevelType w:val="hybridMultilevel"/>
    <w:tmpl w:val="C3D68D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CE5DC0"/>
    <w:multiLevelType w:val="hybridMultilevel"/>
    <w:tmpl w:val="C958B8C2"/>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9">
    <w:nsid w:val="1F647D65"/>
    <w:multiLevelType w:val="hybridMultilevel"/>
    <w:tmpl w:val="B1EE7CA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080DD7"/>
    <w:multiLevelType w:val="hybridMultilevel"/>
    <w:tmpl w:val="63F0794A"/>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5E42A69"/>
    <w:multiLevelType w:val="multilevel"/>
    <w:tmpl w:val="FEC8E2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EDC5106"/>
    <w:multiLevelType w:val="multilevel"/>
    <w:tmpl w:val="550E70E0"/>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0F28E4"/>
    <w:multiLevelType w:val="hybridMultilevel"/>
    <w:tmpl w:val="F5127BB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3827F8"/>
    <w:multiLevelType w:val="hybridMultilevel"/>
    <w:tmpl w:val="45F88B0A"/>
    <w:lvl w:ilvl="0" w:tplc="B29A2F88">
      <w:start w:val="1"/>
      <w:numFmt w:val="decimal"/>
      <w:lvlText w:val="%1."/>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15">
    <w:nsid w:val="520D0355"/>
    <w:multiLevelType w:val="hybridMultilevel"/>
    <w:tmpl w:val="125ED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3907544"/>
    <w:multiLevelType w:val="multilevel"/>
    <w:tmpl w:val="059206B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200" w:hanging="492"/>
      </w:pPr>
      <w:rPr>
        <w:rFonts w:hint="default"/>
        <w:b/>
        <w:sz w:val="28"/>
        <w:szCs w:val="28"/>
      </w:rPr>
    </w:lvl>
    <w:lvl w:ilvl="2">
      <w:start w:val="1"/>
      <w:numFmt w:val="decimal"/>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17">
    <w:nsid w:val="615C5416"/>
    <w:multiLevelType w:val="hybridMultilevel"/>
    <w:tmpl w:val="1758CE6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805517"/>
    <w:multiLevelType w:val="hybridMultilevel"/>
    <w:tmpl w:val="2BCCB6D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267559"/>
    <w:multiLevelType w:val="hybridMultilevel"/>
    <w:tmpl w:val="59D8076E"/>
    <w:lvl w:ilvl="0" w:tplc="B29A2F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1726A57"/>
    <w:multiLevelType w:val="hybridMultilevel"/>
    <w:tmpl w:val="D8302C1C"/>
    <w:lvl w:ilvl="0" w:tplc="B29A2F8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171C59"/>
    <w:multiLevelType w:val="hybridMultilevel"/>
    <w:tmpl w:val="45F88B0A"/>
    <w:lvl w:ilvl="0" w:tplc="B29A2F88">
      <w:start w:val="1"/>
      <w:numFmt w:val="decimal"/>
      <w:lvlText w:val="%1."/>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22">
    <w:nsid w:val="75D71030"/>
    <w:multiLevelType w:val="hybridMultilevel"/>
    <w:tmpl w:val="5758410C"/>
    <w:lvl w:ilvl="0" w:tplc="B29A2F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93D71EB"/>
    <w:multiLevelType w:val="hybridMultilevel"/>
    <w:tmpl w:val="1D8280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D45416"/>
    <w:multiLevelType w:val="hybridMultilevel"/>
    <w:tmpl w:val="42C04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18"/>
  </w:num>
  <w:num w:numId="5">
    <w:abstractNumId w:val="17"/>
  </w:num>
  <w:num w:numId="6">
    <w:abstractNumId w:val="13"/>
  </w:num>
  <w:num w:numId="7">
    <w:abstractNumId w:val="8"/>
  </w:num>
  <w:num w:numId="8">
    <w:abstractNumId w:val="3"/>
  </w:num>
  <w:num w:numId="9">
    <w:abstractNumId w:val="21"/>
  </w:num>
  <w:num w:numId="10">
    <w:abstractNumId w:val="10"/>
  </w:num>
  <w:num w:numId="11">
    <w:abstractNumId w:val="2"/>
  </w:num>
  <w:num w:numId="12">
    <w:abstractNumId w:val="4"/>
  </w:num>
  <w:num w:numId="13">
    <w:abstractNumId w:val="5"/>
  </w:num>
  <w:num w:numId="14">
    <w:abstractNumId w:val="9"/>
  </w:num>
  <w:num w:numId="15">
    <w:abstractNumId w:val="24"/>
  </w:num>
  <w:num w:numId="16">
    <w:abstractNumId w:val="1"/>
  </w:num>
  <w:num w:numId="17">
    <w:abstractNumId w:val="11"/>
  </w:num>
  <w:num w:numId="18">
    <w:abstractNumId w:val="0"/>
  </w:num>
  <w:num w:numId="19">
    <w:abstractNumId w:val="20"/>
  </w:num>
  <w:num w:numId="20">
    <w:abstractNumId w:val="19"/>
  </w:num>
  <w:num w:numId="21">
    <w:abstractNumId w:val="22"/>
  </w:num>
  <w:num w:numId="22">
    <w:abstractNumId w:val="16"/>
  </w:num>
  <w:num w:numId="23">
    <w:abstractNumId w:val="7"/>
  </w:num>
  <w:num w:numId="24">
    <w:abstractNumId w:val="2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FD247E"/>
    <w:rsid w:val="000228B6"/>
    <w:rsid w:val="000579B4"/>
    <w:rsid w:val="00186C28"/>
    <w:rsid w:val="001A7F62"/>
    <w:rsid w:val="001C078D"/>
    <w:rsid w:val="00206756"/>
    <w:rsid w:val="002C61D9"/>
    <w:rsid w:val="002F4B10"/>
    <w:rsid w:val="00412455"/>
    <w:rsid w:val="004F3F55"/>
    <w:rsid w:val="005300CF"/>
    <w:rsid w:val="00642CC1"/>
    <w:rsid w:val="006663C0"/>
    <w:rsid w:val="00684122"/>
    <w:rsid w:val="00975936"/>
    <w:rsid w:val="00AA4DD0"/>
    <w:rsid w:val="00B2129C"/>
    <w:rsid w:val="00B4141A"/>
    <w:rsid w:val="00B91EC5"/>
    <w:rsid w:val="00C15F24"/>
    <w:rsid w:val="00C63E32"/>
    <w:rsid w:val="00D4111B"/>
    <w:rsid w:val="00E34BC4"/>
    <w:rsid w:val="00E750FF"/>
    <w:rsid w:val="00EF20CC"/>
    <w:rsid w:val="00F15CF8"/>
    <w:rsid w:val="00FD2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48"/>
        <o:r id="V:Rule2" type="connector" idref="#Прямая со стрелкой 244"/>
        <o:r id="V:Rule3" type="connector" idref="#Прямая со стрелкой 249"/>
        <o:r id="V:Rule4" type="connector" idref="#Прямая со стрелкой 242"/>
        <o:r id="V:Rule5" type="connector" idref="#Прямая со стрелкой 240"/>
        <o:r id="V:Rule6" type="connector" idref="#Прямая со стрелкой 251"/>
        <o:r id="V:Rule7" type="connector" idref="#Прямая со стрелкой 239"/>
        <o:r id="V:Rule8" type="connector" idref="#Прямая со стрелкой 132"/>
        <o:r id="V:Rule9" type="connector" idref="#Прямая со стрелкой 247"/>
        <o:r id="V:Rule10" type="connector" idref="#Прямая со стрелкой 243"/>
        <o:r id="V:Rule11" type="connector" idref="#Прямая со стрелкой 238"/>
        <o:r id="V:Rule12" type="connector" idref="#Прямая со стрелкой 241"/>
        <o:r id="V:Rule13" type="connector" idref="#Прямая со стрелкой 133"/>
        <o:r id="V:Rule14" type="connector" idref="#Прямая со стрелкой 245"/>
        <o:r id="V:Rule15" type="connector" idref="#Прямая со стрелкой 1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8D"/>
  </w:style>
  <w:style w:type="paragraph" w:styleId="1">
    <w:name w:val="heading 1"/>
    <w:basedOn w:val="a"/>
    <w:next w:val="a"/>
    <w:link w:val="10"/>
    <w:uiPriority w:val="9"/>
    <w:qFormat/>
    <w:rsid w:val="004F3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2C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2C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F4B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2C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2CC1"/>
  </w:style>
  <w:style w:type="paragraph" w:styleId="a5">
    <w:name w:val="footer"/>
    <w:basedOn w:val="a"/>
    <w:link w:val="a6"/>
    <w:uiPriority w:val="99"/>
    <w:unhideWhenUsed/>
    <w:rsid w:val="00642C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CC1"/>
  </w:style>
  <w:style w:type="paragraph" w:styleId="a7">
    <w:name w:val="List Paragraph"/>
    <w:aliases w:val="Абзац списка1,ПАРАГРАФ,ТАБЛИЦЫ,Маркеры Абзац списка,Абзац списка для документа"/>
    <w:basedOn w:val="a"/>
    <w:link w:val="a8"/>
    <w:uiPriority w:val="34"/>
    <w:qFormat/>
    <w:rsid w:val="00642CC1"/>
    <w:pPr>
      <w:ind w:left="720"/>
      <w:contextualSpacing/>
    </w:pPr>
  </w:style>
  <w:style w:type="character" w:customStyle="1" w:styleId="20">
    <w:name w:val="Заголовок 2 Знак"/>
    <w:basedOn w:val="a0"/>
    <w:link w:val="2"/>
    <w:uiPriority w:val="9"/>
    <w:rsid w:val="00642C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42CC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F4B10"/>
    <w:rPr>
      <w:rFonts w:asciiTheme="majorHAnsi" w:eastAsiaTheme="majorEastAsia" w:hAnsiTheme="majorHAnsi" w:cstheme="majorBidi"/>
      <w:b/>
      <w:bCs/>
      <w:i/>
      <w:iCs/>
      <w:color w:val="4F81BD" w:themeColor="accent1"/>
    </w:rPr>
  </w:style>
  <w:style w:type="character" w:customStyle="1" w:styleId="a9">
    <w:name w:val="Основной текст_"/>
    <w:basedOn w:val="a0"/>
    <w:link w:val="31"/>
    <w:rsid w:val="00C15F24"/>
    <w:rPr>
      <w:rFonts w:ascii="Batang" w:eastAsia="Batang" w:hAnsi="Batang" w:cs="Batang"/>
      <w:sz w:val="19"/>
      <w:szCs w:val="19"/>
      <w:shd w:val="clear" w:color="auto" w:fill="FFFFFF"/>
    </w:rPr>
  </w:style>
  <w:style w:type="character" w:customStyle="1" w:styleId="11">
    <w:name w:val="Основной текст1"/>
    <w:basedOn w:val="a9"/>
    <w:rsid w:val="00C15F24"/>
    <w:rPr>
      <w:color w:val="000000"/>
      <w:spacing w:val="0"/>
      <w:w w:val="100"/>
      <w:position w:val="0"/>
      <w:lang w:val="ru-RU"/>
    </w:rPr>
  </w:style>
  <w:style w:type="character" w:customStyle="1" w:styleId="0pt">
    <w:name w:val="Основной текст + Курсив;Интервал 0 pt"/>
    <w:basedOn w:val="a9"/>
    <w:rsid w:val="00C15F24"/>
    <w:rPr>
      <w:i/>
      <w:iCs/>
      <w:color w:val="000000"/>
      <w:spacing w:val="-10"/>
      <w:w w:val="100"/>
      <w:position w:val="0"/>
      <w:lang w:val="en-US"/>
    </w:rPr>
  </w:style>
  <w:style w:type="paragraph" w:customStyle="1" w:styleId="31">
    <w:name w:val="Основной текст3"/>
    <w:basedOn w:val="a"/>
    <w:link w:val="a9"/>
    <w:rsid w:val="00C15F24"/>
    <w:pPr>
      <w:widowControl w:val="0"/>
      <w:shd w:val="clear" w:color="auto" w:fill="FFFFFF"/>
      <w:spacing w:after="0" w:line="0" w:lineRule="atLeast"/>
      <w:ind w:hanging="1100"/>
    </w:pPr>
    <w:rPr>
      <w:rFonts w:ascii="Batang" w:eastAsia="Batang" w:hAnsi="Batang" w:cs="Batang"/>
      <w:sz w:val="19"/>
      <w:szCs w:val="19"/>
    </w:rPr>
  </w:style>
  <w:style w:type="character" w:customStyle="1" w:styleId="21">
    <w:name w:val="Заголовок №2_"/>
    <w:basedOn w:val="a0"/>
    <w:rsid w:val="00C15F24"/>
    <w:rPr>
      <w:rFonts w:ascii="Trebuchet MS" w:eastAsia="Trebuchet MS" w:hAnsi="Trebuchet MS" w:cs="Trebuchet MS"/>
      <w:b/>
      <w:bCs/>
      <w:i w:val="0"/>
      <w:iCs w:val="0"/>
      <w:smallCaps w:val="0"/>
      <w:strike w:val="0"/>
      <w:spacing w:val="20"/>
      <w:u w:val="none"/>
    </w:rPr>
  </w:style>
  <w:style w:type="character" w:customStyle="1" w:styleId="22">
    <w:name w:val="Заголовок №2"/>
    <w:basedOn w:val="21"/>
    <w:rsid w:val="00C15F24"/>
    <w:rPr>
      <w:color w:val="000000"/>
      <w:w w:val="100"/>
      <w:position w:val="0"/>
      <w:sz w:val="24"/>
      <w:szCs w:val="24"/>
      <w:lang w:val="ru-RU"/>
    </w:rPr>
  </w:style>
  <w:style w:type="paragraph" w:styleId="aa">
    <w:name w:val="Balloon Text"/>
    <w:basedOn w:val="a"/>
    <w:link w:val="ab"/>
    <w:uiPriority w:val="99"/>
    <w:semiHidden/>
    <w:unhideWhenUsed/>
    <w:rsid w:val="0041245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2455"/>
    <w:rPr>
      <w:rFonts w:ascii="Tahoma" w:hAnsi="Tahoma" w:cs="Tahoma"/>
      <w:sz w:val="16"/>
      <w:szCs w:val="16"/>
    </w:rPr>
  </w:style>
  <w:style w:type="paragraph" w:styleId="ac">
    <w:name w:val="footnote text"/>
    <w:basedOn w:val="a"/>
    <w:link w:val="ad"/>
    <w:uiPriority w:val="99"/>
    <w:semiHidden/>
    <w:unhideWhenUsed/>
    <w:rsid w:val="000579B4"/>
    <w:pPr>
      <w:spacing w:after="0" w:line="240" w:lineRule="auto"/>
    </w:pPr>
    <w:rPr>
      <w:sz w:val="20"/>
      <w:szCs w:val="20"/>
    </w:rPr>
  </w:style>
  <w:style w:type="character" w:customStyle="1" w:styleId="ad">
    <w:name w:val="Текст сноски Знак"/>
    <w:basedOn w:val="a0"/>
    <w:link w:val="ac"/>
    <w:uiPriority w:val="99"/>
    <w:semiHidden/>
    <w:rsid w:val="000579B4"/>
    <w:rPr>
      <w:sz w:val="20"/>
      <w:szCs w:val="20"/>
    </w:rPr>
  </w:style>
  <w:style w:type="character" w:styleId="ae">
    <w:name w:val="footnote reference"/>
    <w:basedOn w:val="a0"/>
    <w:uiPriority w:val="99"/>
    <w:semiHidden/>
    <w:unhideWhenUsed/>
    <w:rsid w:val="000579B4"/>
    <w:rPr>
      <w:vertAlign w:val="superscript"/>
    </w:rPr>
  </w:style>
  <w:style w:type="table" w:customStyle="1" w:styleId="41">
    <w:name w:val="Сетка таблицы4"/>
    <w:basedOn w:val="a1"/>
    <w:next w:val="a4"/>
    <w:uiPriority w:val="59"/>
    <w:rsid w:val="006841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
    <w:uiPriority w:val="59"/>
    <w:rsid w:val="006841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6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Абзац списка1 Знак,ПАРАГРАФ Знак,ТАБЛИЦЫ Знак,Маркеры Абзац списка Знак,Абзац списка для документа Знак"/>
    <w:basedOn w:val="a0"/>
    <w:link w:val="a7"/>
    <w:uiPriority w:val="34"/>
    <w:locked/>
    <w:rsid w:val="00F15CF8"/>
  </w:style>
  <w:style w:type="paragraph" w:styleId="af0">
    <w:name w:val="Normal (Web)"/>
    <w:aliases w:val="Обычный (Web),Обычный (веб)2,Обычный (веб)1,Обычный (веб) Знак1,Обычный (веб) Знак Знак,Знак,Обычный (Web)1,Обычный (веб) Знак Знак Знак,Знак Знак Знак,Знак1, Знак,Обычный (веб)11,Знак Знак Знак Знак Знак"/>
    <w:basedOn w:val="a"/>
    <w:link w:val="af1"/>
    <w:uiPriority w:val="99"/>
    <w:unhideWhenUsed/>
    <w:qFormat/>
    <w:rsid w:val="0097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Обычный (Web) Знак,Обычный (веб)2 Знак,Обычный (веб)1 Знак,Обычный (веб) Знак1 Знак,Обычный (веб) Знак Знак Знак1,Знак Знак,Обычный (Web)1 Знак,Обычный (веб) Знак Знак Знак Знак,Знак Знак Знак Знак,Знак1 Знак, Знак Знак"/>
    <w:basedOn w:val="a0"/>
    <w:link w:val="af0"/>
    <w:uiPriority w:val="99"/>
    <w:rsid w:val="00975936"/>
    <w:rPr>
      <w:rFonts w:ascii="Times New Roman" w:eastAsia="Times New Roman" w:hAnsi="Times New Roman" w:cs="Times New Roman"/>
      <w:sz w:val="24"/>
      <w:szCs w:val="24"/>
      <w:lang w:eastAsia="ru-RU"/>
    </w:rPr>
  </w:style>
  <w:style w:type="paragraph" w:customStyle="1" w:styleId="Default">
    <w:name w:val="Default"/>
    <w:rsid w:val="0097593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0">
    <w:name w:val="Сетка таблицы10"/>
    <w:basedOn w:val="a1"/>
    <w:next w:val="af"/>
    <w:uiPriority w:val="59"/>
    <w:rsid w:val="00B91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f"/>
    <w:uiPriority w:val="59"/>
    <w:rsid w:val="00B91EC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next w:val="af"/>
    <w:uiPriority w:val="59"/>
    <w:rsid w:val="00EF2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
    <w:uiPriority w:val="59"/>
    <w:rsid w:val="00EF20C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f"/>
    <w:uiPriority w:val="59"/>
    <w:rsid w:val="00EF20C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4F3F55"/>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4F3F55"/>
    <w:pPr>
      <w:outlineLvl w:val="9"/>
    </w:pPr>
  </w:style>
  <w:style w:type="paragraph" w:styleId="32">
    <w:name w:val="toc 3"/>
    <w:basedOn w:val="a"/>
    <w:next w:val="a"/>
    <w:autoRedefine/>
    <w:uiPriority w:val="39"/>
    <w:unhideWhenUsed/>
    <w:rsid w:val="004F3F55"/>
    <w:pPr>
      <w:spacing w:after="100"/>
      <w:ind w:left="440"/>
    </w:pPr>
  </w:style>
  <w:style w:type="character" w:styleId="af3">
    <w:name w:val="Hyperlink"/>
    <w:basedOn w:val="a0"/>
    <w:uiPriority w:val="99"/>
    <w:unhideWhenUsed/>
    <w:rsid w:val="004F3F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0031183">
      <w:bodyDiv w:val="1"/>
      <w:marLeft w:val="0"/>
      <w:marRight w:val="0"/>
      <w:marTop w:val="0"/>
      <w:marBottom w:val="0"/>
      <w:divBdr>
        <w:top w:val="none" w:sz="0" w:space="0" w:color="auto"/>
        <w:left w:val="none" w:sz="0" w:space="0" w:color="auto"/>
        <w:bottom w:val="none" w:sz="0" w:space="0" w:color="auto"/>
        <w:right w:val="none" w:sz="0" w:space="0" w:color="auto"/>
      </w:divBdr>
      <w:divsChild>
        <w:div w:id="1690376724">
          <w:marLeft w:val="0"/>
          <w:marRight w:val="0"/>
          <w:marTop w:val="0"/>
          <w:marBottom w:val="0"/>
          <w:divBdr>
            <w:top w:val="none" w:sz="0" w:space="0" w:color="auto"/>
            <w:left w:val="none" w:sz="0" w:space="0" w:color="auto"/>
            <w:bottom w:val="none" w:sz="0" w:space="0" w:color="auto"/>
            <w:right w:val="none" w:sz="0" w:space="0" w:color="auto"/>
          </w:divBdr>
        </w:div>
        <w:div w:id="29060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Data" Target="diagrams/data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AngAx val="1"/>
    </c:view3D>
    <c:plotArea>
      <c:layout/>
      <c:bar3DChart>
        <c:barDir val="col"/>
        <c:grouping val="clustered"/>
        <c:ser>
          <c:idx val="0"/>
          <c:order val="0"/>
          <c:tx>
            <c:strRef>
              <c:f>Лист1!$A$2</c:f>
              <c:strCache>
                <c:ptCount val="1"/>
                <c:pt idx="0">
                  <c:v>ллл</c:v>
                </c:pt>
              </c:strCache>
            </c:strRef>
          </c:tx>
          <c:dLbls>
            <c:showVal val="1"/>
          </c:dLbls>
          <c:cat>
            <c:strRef>
              <c:f>Лист1!$B$1:$I$1</c:f>
              <c:strCache>
                <c:ptCount val="8"/>
                <c:pt idx="0">
                  <c:v>2014 г.</c:v>
                </c:pt>
                <c:pt idx="1">
                  <c:v>2015 г.</c:v>
                </c:pt>
                <c:pt idx="2">
                  <c:v>2016 г.</c:v>
                </c:pt>
                <c:pt idx="3">
                  <c:v>2017 г.</c:v>
                </c:pt>
                <c:pt idx="4">
                  <c:v>2018 г.</c:v>
                </c:pt>
                <c:pt idx="5">
                  <c:v>2019 г.</c:v>
                </c:pt>
                <c:pt idx="6">
                  <c:v>2020 г.</c:v>
                </c:pt>
                <c:pt idx="7">
                  <c:v>2021 г.</c:v>
                </c:pt>
              </c:strCache>
            </c:strRef>
          </c:cat>
          <c:val>
            <c:numRef>
              <c:f>Лист1!$B$2:$I$2</c:f>
              <c:numCache>
                <c:formatCode>General</c:formatCode>
                <c:ptCount val="8"/>
                <c:pt idx="0">
                  <c:v>1336</c:v>
                </c:pt>
                <c:pt idx="1">
                  <c:v>1548</c:v>
                </c:pt>
                <c:pt idx="2">
                  <c:v>1645</c:v>
                </c:pt>
                <c:pt idx="3">
                  <c:v>2304</c:v>
                </c:pt>
                <c:pt idx="4">
                  <c:v>2842</c:v>
                </c:pt>
                <c:pt idx="5">
                  <c:v>3453</c:v>
                </c:pt>
                <c:pt idx="6">
                  <c:v>4135</c:v>
                </c:pt>
                <c:pt idx="7">
                  <c:v>4878</c:v>
                </c:pt>
              </c:numCache>
            </c:numRef>
          </c:val>
        </c:ser>
        <c:shape val="box"/>
        <c:axId val="228286848"/>
        <c:axId val="228288384"/>
        <c:axId val="0"/>
      </c:bar3DChart>
      <c:catAx>
        <c:axId val="228286848"/>
        <c:scaling>
          <c:orientation val="minMax"/>
        </c:scaling>
        <c:axPos val="b"/>
        <c:tickLblPos val="nextTo"/>
        <c:crossAx val="228288384"/>
        <c:crosses val="autoZero"/>
        <c:auto val="1"/>
        <c:lblAlgn val="ctr"/>
        <c:lblOffset val="100"/>
      </c:catAx>
      <c:valAx>
        <c:axId val="228288384"/>
        <c:scaling>
          <c:orientation val="minMax"/>
        </c:scaling>
        <c:axPos val="l"/>
        <c:majorGridlines/>
        <c:numFmt formatCode="General" sourceLinked="1"/>
        <c:tickLblPos val="nextTo"/>
        <c:crossAx val="228286848"/>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Лист1!$A$2</c:f>
              <c:strCache>
                <c:ptCount val="1"/>
                <c:pt idx="0">
                  <c:v>ллл</c:v>
                </c:pt>
              </c:strCache>
            </c:strRef>
          </c:tx>
          <c:dLbls>
            <c:showVal val="1"/>
          </c:dLbls>
          <c:cat>
            <c:strRef>
              <c:f>Лист1!$B$1:$H$1</c:f>
              <c:strCache>
                <c:ptCount val="7"/>
                <c:pt idx="0">
                  <c:v>2015 г.</c:v>
                </c:pt>
                <c:pt idx="1">
                  <c:v>2016 г.</c:v>
                </c:pt>
                <c:pt idx="2">
                  <c:v>2017 г.</c:v>
                </c:pt>
                <c:pt idx="3">
                  <c:v>2018 г.</c:v>
                </c:pt>
                <c:pt idx="4">
                  <c:v>2019 г.</c:v>
                </c:pt>
                <c:pt idx="5">
                  <c:v>2020 г.</c:v>
                </c:pt>
                <c:pt idx="6">
                  <c:v>2021 г.</c:v>
                </c:pt>
              </c:strCache>
            </c:strRef>
          </c:cat>
          <c:val>
            <c:numRef>
              <c:f>Лист1!$B$2:$H$2</c:f>
              <c:numCache>
                <c:formatCode>0.00%</c:formatCode>
                <c:ptCount val="7"/>
                <c:pt idx="0">
                  <c:v>7.3999999999999996E-2</c:v>
                </c:pt>
                <c:pt idx="1">
                  <c:v>8.6000000000000021E-2</c:v>
                </c:pt>
                <c:pt idx="2">
                  <c:v>0.10199999999999998</c:v>
                </c:pt>
                <c:pt idx="3">
                  <c:v>0.11899999999999998</c:v>
                </c:pt>
                <c:pt idx="4">
                  <c:v>0.13700000000000001</c:v>
                </c:pt>
                <c:pt idx="5">
                  <c:v>0.15500000000000003</c:v>
                </c:pt>
                <c:pt idx="6">
                  <c:v>0.17500000000000002</c:v>
                </c:pt>
              </c:numCache>
            </c:numRef>
          </c:val>
        </c:ser>
        <c:marker val="1"/>
        <c:axId val="232767488"/>
        <c:axId val="232769792"/>
      </c:lineChart>
      <c:catAx>
        <c:axId val="232767488"/>
        <c:scaling>
          <c:orientation val="minMax"/>
        </c:scaling>
        <c:axPos val="b"/>
        <c:tickLblPos val="nextTo"/>
        <c:crossAx val="232769792"/>
        <c:crosses val="autoZero"/>
        <c:auto val="1"/>
        <c:lblAlgn val="ctr"/>
        <c:lblOffset val="100"/>
      </c:catAx>
      <c:valAx>
        <c:axId val="232769792"/>
        <c:scaling>
          <c:orientation val="minMax"/>
        </c:scaling>
        <c:axPos val="l"/>
        <c:majorGridlines/>
        <c:numFmt formatCode="0.00%" sourceLinked="1"/>
        <c:tickLblPos val="nextTo"/>
        <c:crossAx val="232767488"/>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rAngAx val="1"/>
    </c:view3D>
    <c:plotArea>
      <c:layout/>
      <c:bar3DChart>
        <c:barDir val="col"/>
        <c:grouping val="clustered"/>
        <c:ser>
          <c:idx val="0"/>
          <c:order val="0"/>
          <c:tx>
            <c:strRef>
              <c:f>Лист1!$A$2</c:f>
              <c:strCache>
                <c:ptCount val="1"/>
                <c:pt idx="0">
                  <c:v>ллл</c:v>
                </c:pt>
              </c:strCache>
            </c:strRef>
          </c:tx>
          <c:dLbls>
            <c:showVal val="1"/>
          </c:dLbls>
          <c:cat>
            <c:strRef>
              <c:f>Лист1!$B$1:$F$1</c:f>
              <c:strCache>
                <c:ptCount val="5"/>
                <c:pt idx="0">
                  <c:v>2017 г.</c:v>
                </c:pt>
                <c:pt idx="1">
                  <c:v>2018 г.</c:v>
                </c:pt>
                <c:pt idx="2">
                  <c:v>2019 г.</c:v>
                </c:pt>
                <c:pt idx="3">
                  <c:v>2020 г.</c:v>
                </c:pt>
                <c:pt idx="4">
                  <c:v>2021 г.</c:v>
                </c:pt>
              </c:strCache>
            </c:strRef>
          </c:cat>
          <c:val>
            <c:numRef>
              <c:f>Лист1!$B$2:$F$2</c:f>
              <c:numCache>
                <c:formatCode>General</c:formatCode>
                <c:ptCount val="5"/>
                <c:pt idx="0">
                  <c:v>889</c:v>
                </c:pt>
                <c:pt idx="1">
                  <c:v>954</c:v>
                </c:pt>
                <c:pt idx="2">
                  <c:v>1023</c:v>
                </c:pt>
                <c:pt idx="3">
                  <c:v>1089</c:v>
                </c:pt>
                <c:pt idx="4">
                  <c:v>1184</c:v>
                </c:pt>
              </c:numCache>
            </c:numRef>
          </c:val>
        </c:ser>
        <c:shape val="box"/>
        <c:axId val="233721856"/>
        <c:axId val="233723392"/>
        <c:axId val="0"/>
      </c:bar3DChart>
      <c:catAx>
        <c:axId val="233721856"/>
        <c:scaling>
          <c:orientation val="minMax"/>
        </c:scaling>
        <c:axPos val="b"/>
        <c:tickLblPos val="nextTo"/>
        <c:crossAx val="233723392"/>
        <c:crosses val="autoZero"/>
        <c:auto val="1"/>
        <c:lblAlgn val="ctr"/>
        <c:lblOffset val="100"/>
      </c:catAx>
      <c:valAx>
        <c:axId val="233723392"/>
        <c:scaling>
          <c:orientation val="minMax"/>
        </c:scaling>
        <c:axPos val="l"/>
        <c:majorGridlines/>
        <c:numFmt formatCode="General" sourceLinked="1"/>
        <c:tickLblPos val="nextTo"/>
        <c:crossAx val="233721856"/>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2B3E2A-E3C5-49BD-8938-6E642C39F6C4}"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ru-RU"/>
        </a:p>
      </dgm:t>
    </dgm:pt>
    <dgm:pt modelId="{DBA58B28-D911-4F41-A5A9-0A22C8548785}">
      <dgm:prSet phldrT="[Текст]" custT="1"/>
      <dgm:spPr/>
      <dgm:t>
        <a:bodyPr/>
        <a:lstStyle/>
        <a:p>
          <a:r>
            <a:rPr lang="ru-RU" sz="1200">
              <a:solidFill>
                <a:sysClr val="windowText" lastClr="000000"/>
              </a:solidFill>
              <a:latin typeface="Times New Roman" pitchFamily="18" charset="0"/>
              <a:cs typeface="Times New Roman" pitchFamily="18" charset="0"/>
            </a:rPr>
            <a:t>Критерии оценки эффективности</a:t>
          </a:r>
        </a:p>
      </dgm:t>
    </dgm:pt>
    <dgm:pt modelId="{6096589A-58AE-415A-A04D-5D3BAE480746}" type="parTrans" cxnId="{CA263967-2F23-45AD-A4D4-F9F151B5AFD9}">
      <dgm:prSet/>
      <dgm:spPr/>
      <dgm:t>
        <a:bodyPr/>
        <a:lstStyle/>
        <a:p>
          <a:endParaRPr lang="ru-RU"/>
        </a:p>
      </dgm:t>
    </dgm:pt>
    <dgm:pt modelId="{B8FA1B6C-2481-40E9-B135-AE460ACEA8EA}" type="sibTrans" cxnId="{CA263967-2F23-45AD-A4D4-F9F151B5AFD9}">
      <dgm:prSet/>
      <dgm:spPr/>
      <dgm:t>
        <a:bodyPr/>
        <a:lstStyle/>
        <a:p>
          <a:endParaRPr lang="ru-RU"/>
        </a:p>
      </dgm:t>
    </dgm:pt>
    <dgm:pt modelId="{48776674-AE58-4284-A79E-C13C6279F305}">
      <dgm:prSet phldrT="[Текст]" custT="1"/>
      <dgm:spPr/>
      <dgm:t>
        <a:bodyPr/>
        <a:lstStyle/>
        <a:p>
          <a:r>
            <a:rPr lang="ru-RU" sz="1200">
              <a:solidFill>
                <a:sysClr val="windowText" lastClr="000000"/>
              </a:solidFill>
              <a:latin typeface="Times New Roman" pitchFamily="18" charset="0"/>
              <a:cs typeface="Times New Roman" pitchFamily="18" charset="0"/>
            </a:rPr>
            <a:t>Степень удовлетворенности сотрудника  обучением: качество программы и преподавателя; подготовка и контроль над обучением</a:t>
          </a:r>
        </a:p>
      </dgm:t>
    </dgm:pt>
    <dgm:pt modelId="{894D546F-7909-45C8-BED4-05440625B46B}" type="parTrans" cxnId="{645A3213-66D3-4A80-9D82-72E3546A11E8}">
      <dgm:prSet/>
      <dgm:spPr/>
      <dgm:t>
        <a:bodyPr/>
        <a:lstStyle/>
        <a:p>
          <a:endParaRPr lang="ru-RU"/>
        </a:p>
      </dgm:t>
    </dgm:pt>
    <dgm:pt modelId="{6145F393-AF92-4D64-8A76-B6DB862B4E54}" type="sibTrans" cxnId="{645A3213-66D3-4A80-9D82-72E3546A11E8}">
      <dgm:prSet/>
      <dgm:spPr/>
      <dgm:t>
        <a:bodyPr/>
        <a:lstStyle/>
        <a:p>
          <a:endParaRPr lang="ru-RU"/>
        </a:p>
      </dgm:t>
    </dgm:pt>
    <dgm:pt modelId="{2FA9F9F9-61A1-4E2D-AD7C-53890DD4A505}">
      <dgm:prSet phldrT="[Текст]" custT="1"/>
      <dgm:spPr/>
      <dgm:t>
        <a:bodyPr/>
        <a:lstStyle/>
        <a:p>
          <a:r>
            <a:rPr lang="ru-RU" sz="1200">
              <a:solidFill>
                <a:sysClr val="windowText" lastClr="000000"/>
              </a:solidFill>
              <a:latin typeface="Times New Roman" pitchFamily="18" charset="0"/>
              <a:cs typeface="Times New Roman" pitchFamily="18" charset="0"/>
            </a:rPr>
            <a:t>Степень усвоения учебного материала</a:t>
          </a:r>
        </a:p>
      </dgm:t>
    </dgm:pt>
    <dgm:pt modelId="{33AB8E56-151F-413A-BCE3-C5211EAF8C5A}" type="parTrans" cxnId="{5B6B0E9F-AEF2-4094-8CE7-F8F2589EEF00}">
      <dgm:prSet/>
      <dgm:spPr/>
      <dgm:t>
        <a:bodyPr/>
        <a:lstStyle/>
        <a:p>
          <a:endParaRPr lang="ru-RU"/>
        </a:p>
      </dgm:t>
    </dgm:pt>
    <dgm:pt modelId="{0A4E4A65-FD38-4795-A6CB-6A15CBA35116}" type="sibTrans" cxnId="{5B6B0E9F-AEF2-4094-8CE7-F8F2589EEF00}">
      <dgm:prSet/>
      <dgm:spPr/>
      <dgm:t>
        <a:bodyPr/>
        <a:lstStyle/>
        <a:p>
          <a:endParaRPr lang="ru-RU"/>
        </a:p>
      </dgm:t>
    </dgm:pt>
    <dgm:pt modelId="{704ABA21-A5E5-4A50-A0BB-096583392D30}">
      <dgm:prSet phldrT="[Текст]" custT="1"/>
      <dgm:spPr/>
      <dgm:t>
        <a:bodyPr/>
        <a:lstStyle/>
        <a:p>
          <a:r>
            <a:rPr lang="ru-RU" sz="1200">
              <a:solidFill>
                <a:sysClr val="windowText" lastClr="000000"/>
              </a:solidFill>
              <a:latin typeface="Times New Roman" pitchFamily="18" charset="0"/>
              <a:cs typeface="Times New Roman" pitchFamily="18" charset="0"/>
            </a:rPr>
            <a:t>Способы оценки критерия</a:t>
          </a:r>
        </a:p>
      </dgm:t>
    </dgm:pt>
    <dgm:pt modelId="{B50EE23E-8479-48AD-B25E-179A46677550}" type="parTrans" cxnId="{F51B0612-BD3B-4C8F-94CC-3BA7D6F14CB1}">
      <dgm:prSet/>
      <dgm:spPr/>
      <dgm:t>
        <a:bodyPr/>
        <a:lstStyle/>
        <a:p>
          <a:endParaRPr lang="ru-RU"/>
        </a:p>
      </dgm:t>
    </dgm:pt>
    <dgm:pt modelId="{C21CB65D-FF40-4660-BC19-8318ED347421}" type="sibTrans" cxnId="{F51B0612-BD3B-4C8F-94CC-3BA7D6F14CB1}">
      <dgm:prSet/>
      <dgm:spPr/>
      <dgm:t>
        <a:bodyPr/>
        <a:lstStyle/>
        <a:p>
          <a:endParaRPr lang="ru-RU"/>
        </a:p>
      </dgm:t>
    </dgm:pt>
    <dgm:pt modelId="{2507ECE5-0D25-47D2-830C-531E073C2879}">
      <dgm:prSet phldrT="[Текст]" custT="1"/>
      <dgm:spPr/>
      <dgm:t>
        <a:bodyPr/>
        <a:lstStyle/>
        <a:p>
          <a:r>
            <a:rPr lang="ru-RU" sz="1200">
              <a:solidFill>
                <a:sysClr val="windowText" lastClr="000000"/>
              </a:solidFill>
              <a:latin typeface="Times New Roman" pitchFamily="18" charset="0"/>
              <a:cs typeface="Times New Roman" pitchFamily="18" charset="0"/>
            </a:rPr>
            <a:t>Анкетирование или интервьюрование  сотрудников после обучения; анкетирование или интервьюрование руководителей сотрудников после обучения</a:t>
          </a:r>
        </a:p>
      </dgm:t>
    </dgm:pt>
    <dgm:pt modelId="{32694EC1-2F49-4ABF-A60A-404826E3598F}" type="parTrans" cxnId="{915CE150-886E-4167-9B08-58145E1A7F89}">
      <dgm:prSet/>
      <dgm:spPr/>
      <dgm:t>
        <a:bodyPr/>
        <a:lstStyle/>
        <a:p>
          <a:endParaRPr lang="ru-RU"/>
        </a:p>
      </dgm:t>
    </dgm:pt>
    <dgm:pt modelId="{70C9D4AD-7B4B-4A07-BE48-4BC950919ED0}" type="sibTrans" cxnId="{915CE150-886E-4167-9B08-58145E1A7F89}">
      <dgm:prSet/>
      <dgm:spPr/>
      <dgm:t>
        <a:bodyPr/>
        <a:lstStyle/>
        <a:p>
          <a:endParaRPr lang="ru-RU"/>
        </a:p>
      </dgm:t>
    </dgm:pt>
    <dgm:pt modelId="{B27384D0-1BFF-4430-8BDB-02D6C9B3B642}">
      <dgm:prSet phldrT="[Текст]" custT="1"/>
      <dgm:spPr/>
      <dgm:t>
        <a:bodyPr/>
        <a:lstStyle/>
        <a:p>
          <a:r>
            <a:rPr lang="ru-RU" sz="1200">
              <a:solidFill>
                <a:sysClr val="windowText" lastClr="000000"/>
              </a:solidFill>
              <a:latin typeface="Times New Roman" pitchFamily="18" charset="0"/>
              <a:cs typeface="Times New Roman" pitchFamily="18" charset="0"/>
            </a:rPr>
            <a:t>Анкетирование самооценки полученных знаний или контрольные упражнения  и задания</a:t>
          </a:r>
        </a:p>
      </dgm:t>
    </dgm:pt>
    <dgm:pt modelId="{900AAE9D-F86B-4B57-8529-2D9C3BD989AB}" type="parTrans" cxnId="{B17AD4AA-A910-4B36-B4CA-F4725EA70B70}">
      <dgm:prSet/>
      <dgm:spPr/>
      <dgm:t>
        <a:bodyPr/>
        <a:lstStyle/>
        <a:p>
          <a:endParaRPr lang="ru-RU"/>
        </a:p>
      </dgm:t>
    </dgm:pt>
    <dgm:pt modelId="{2741FDC4-F526-447A-9699-6FF03EDE7C40}" type="sibTrans" cxnId="{B17AD4AA-A910-4B36-B4CA-F4725EA70B70}">
      <dgm:prSet/>
      <dgm:spPr/>
      <dgm:t>
        <a:bodyPr/>
        <a:lstStyle/>
        <a:p>
          <a:endParaRPr lang="ru-RU"/>
        </a:p>
      </dgm:t>
    </dgm:pt>
    <dgm:pt modelId="{EB76BCF1-3FCE-4EA0-8B1B-CAAEEF8975F3}">
      <dgm:prSet phldrT="[Текст]" custT="1"/>
      <dgm:spPr/>
      <dgm:t>
        <a:bodyPr/>
        <a:lstStyle/>
        <a:p>
          <a:r>
            <a:rPr lang="ru-RU" sz="1200">
              <a:solidFill>
                <a:sysClr val="windowText" lastClr="000000"/>
              </a:solidFill>
              <a:latin typeface="Times New Roman" pitchFamily="18" charset="0"/>
              <a:cs typeface="Times New Roman" pitchFamily="18" charset="0"/>
            </a:rPr>
            <a:t>Изменение отношения сотрудника к работе: изменение рабочего поведения; применение полученных знаний в практике</a:t>
          </a:r>
        </a:p>
      </dgm:t>
    </dgm:pt>
    <dgm:pt modelId="{F4DCA05C-6163-4CF3-9A88-18E986950D43}" type="parTrans" cxnId="{2F4BC39E-C4EE-40DD-A3E2-8500B35C2ED8}">
      <dgm:prSet/>
      <dgm:spPr/>
      <dgm:t>
        <a:bodyPr/>
        <a:lstStyle/>
        <a:p>
          <a:endParaRPr lang="ru-RU"/>
        </a:p>
      </dgm:t>
    </dgm:pt>
    <dgm:pt modelId="{3A3A22A1-9E30-406B-9EA5-6D753FE8A9C8}" type="sibTrans" cxnId="{2F4BC39E-C4EE-40DD-A3E2-8500B35C2ED8}">
      <dgm:prSet/>
      <dgm:spPr/>
      <dgm:t>
        <a:bodyPr/>
        <a:lstStyle/>
        <a:p>
          <a:endParaRPr lang="ru-RU"/>
        </a:p>
      </dgm:t>
    </dgm:pt>
    <dgm:pt modelId="{D493ADFC-80F2-4F42-988C-75CF3249A50C}">
      <dgm:prSet phldrT="[Текст]" custT="1"/>
      <dgm:spPr/>
      <dgm:t>
        <a:bodyPr/>
        <a:lstStyle/>
        <a:p>
          <a:r>
            <a:rPr lang="ru-RU" sz="1200">
              <a:solidFill>
                <a:sysClr val="windowText" lastClr="000000"/>
              </a:solidFill>
              <a:latin typeface="Times New Roman" pitchFamily="18" charset="0"/>
              <a:cs typeface="Times New Roman" pitchFamily="18" charset="0"/>
            </a:rPr>
            <a:t>Наблюдение за деятельностью специалистов в области осуществления своих профессиональных обязанностей после окончания обучения</a:t>
          </a:r>
        </a:p>
      </dgm:t>
    </dgm:pt>
    <dgm:pt modelId="{E027EF5B-F4DB-4723-8C37-7879CDD56F84}" type="parTrans" cxnId="{777EBC95-D900-4EE3-A2A4-46C258A167BC}">
      <dgm:prSet/>
      <dgm:spPr/>
      <dgm:t>
        <a:bodyPr/>
        <a:lstStyle/>
        <a:p>
          <a:endParaRPr lang="ru-RU"/>
        </a:p>
      </dgm:t>
    </dgm:pt>
    <dgm:pt modelId="{875115A1-9CDB-4DBF-A9BD-D83CFB8420DA}" type="sibTrans" cxnId="{777EBC95-D900-4EE3-A2A4-46C258A167BC}">
      <dgm:prSet/>
      <dgm:spPr/>
      <dgm:t>
        <a:bodyPr/>
        <a:lstStyle/>
        <a:p>
          <a:endParaRPr lang="ru-RU"/>
        </a:p>
      </dgm:t>
    </dgm:pt>
    <dgm:pt modelId="{D46134B6-DE1C-4C6D-8FF5-39982055B3DF}">
      <dgm:prSet phldrT="[Текст]" custT="1"/>
      <dgm:spPr/>
      <dgm:t>
        <a:bodyPr/>
        <a:lstStyle/>
        <a:p>
          <a:r>
            <a:rPr lang="ru-RU" sz="1200">
              <a:solidFill>
                <a:sysClr val="windowText" lastClr="000000"/>
              </a:solidFill>
              <a:latin typeface="Times New Roman" pitchFamily="18" charset="0"/>
              <a:cs typeface="Times New Roman" pitchFamily="18" charset="0"/>
            </a:rPr>
            <a:t>Изменение результатов работы сотрудника</a:t>
          </a:r>
        </a:p>
      </dgm:t>
    </dgm:pt>
    <dgm:pt modelId="{005B092E-851F-4744-AF28-3CFD10020298}" type="parTrans" cxnId="{69A5ACB9-5371-4009-B260-F8100EA69A9A}">
      <dgm:prSet/>
      <dgm:spPr/>
      <dgm:t>
        <a:bodyPr/>
        <a:lstStyle/>
        <a:p>
          <a:endParaRPr lang="ru-RU"/>
        </a:p>
      </dgm:t>
    </dgm:pt>
    <dgm:pt modelId="{D7AE896A-4F90-4875-9537-2296AC28BAA4}" type="sibTrans" cxnId="{69A5ACB9-5371-4009-B260-F8100EA69A9A}">
      <dgm:prSet/>
      <dgm:spPr/>
      <dgm:t>
        <a:bodyPr/>
        <a:lstStyle/>
        <a:p>
          <a:endParaRPr lang="ru-RU"/>
        </a:p>
      </dgm:t>
    </dgm:pt>
    <dgm:pt modelId="{FF922151-4687-4735-9EA6-57D9E967A6BD}">
      <dgm:prSet phldrT="[Текст]" custT="1"/>
      <dgm:spPr/>
      <dgm:t>
        <a:bodyPr/>
        <a:lstStyle/>
        <a:p>
          <a:r>
            <a:rPr lang="ru-RU" sz="1200">
              <a:solidFill>
                <a:sysClr val="windowText" lastClr="000000"/>
              </a:solidFill>
              <a:latin typeface="Times New Roman" pitchFamily="18" charset="0"/>
              <a:cs typeface="Times New Roman" pitchFamily="18" charset="0"/>
            </a:rPr>
            <a:t>Оценка индивидуальных результатов специалистов предприятия; оценка эффективности подразделения в целом (при групповом обучении)</a:t>
          </a:r>
        </a:p>
      </dgm:t>
    </dgm:pt>
    <dgm:pt modelId="{F80FB733-BF6C-46FB-A88E-123E92EBE019}" type="parTrans" cxnId="{E20C2E93-0B7A-4258-89AA-5E5B778AF4F7}">
      <dgm:prSet/>
      <dgm:spPr/>
      <dgm:t>
        <a:bodyPr/>
        <a:lstStyle/>
        <a:p>
          <a:endParaRPr lang="ru-RU"/>
        </a:p>
      </dgm:t>
    </dgm:pt>
    <dgm:pt modelId="{1D84E4DA-D1C8-435D-AB12-F442364E3845}" type="sibTrans" cxnId="{E20C2E93-0B7A-4258-89AA-5E5B778AF4F7}">
      <dgm:prSet/>
      <dgm:spPr/>
      <dgm:t>
        <a:bodyPr/>
        <a:lstStyle/>
        <a:p>
          <a:endParaRPr lang="ru-RU"/>
        </a:p>
      </dgm:t>
    </dgm:pt>
    <dgm:pt modelId="{14F9AC27-3B80-4F7D-8D64-2A5BD5C542C0}">
      <dgm:prSet phldrT="[Текст]" custT="1"/>
      <dgm:spPr/>
      <dgm:t>
        <a:bodyPr/>
        <a:lstStyle/>
        <a:p>
          <a:r>
            <a:rPr lang="ru-RU" sz="1200">
              <a:solidFill>
                <a:sysClr val="windowText" lastClr="000000"/>
              </a:solidFill>
              <a:latin typeface="Times New Roman" pitchFamily="18" charset="0"/>
              <a:cs typeface="Times New Roman" pitchFamily="18" charset="0"/>
            </a:rPr>
            <a:t>Степень отдачи сотрудников после обучения на вложенные средства (экономическая эффективность обучения)</a:t>
          </a:r>
        </a:p>
      </dgm:t>
    </dgm:pt>
    <dgm:pt modelId="{C8676C05-37AF-4B11-B9DF-7A1ADF19219A}" type="parTrans" cxnId="{59BF7506-D16E-45F3-B31E-71383F09EED6}">
      <dgm:prSet/>
      <dgm:spPr/>
      <dgm:t>
        <a:bodyPr/>
        <a:lstStyle/>
        <a:p>
          <a:endParaRPr lang="ru-RU"/>
        </a:p>
      </dgm:t>
    </dgm:pt>
    <dgm:pt modelId="{30775ADC-0BAF-4757-8E55-4D382E45FFC0}" type="sibTrans" cxnId="{59BF7506-D16E-45F3-B31E-71383F09EED6}">
      <dgm:prSet/>
      <dgm:spPr/>
      <dgm:t>
        <a:bodyPr/>
        <a:lstStyle/>
        <a:p>
          <a:endParaRPr lang="ru-RU"/>
        </a:p>
      </dgm:t>
    </dgm:pt>
    <dgm:pt modelId="{62C7BB62-38BD-4BB8-A390-5C3663737C82}">
      <dgm:prSet phldrT="[Текст]" custT="1"/>
      <dgm:spPr/>
      <dgm:t>
        <a:bodyPr/>
        <a:lstStyle/>
        <a:p>
          <a:r>
            <a:rPr lang="ru-RU" sz="1200">
              <a:solidFill>
                <a:sysClr val="windowText" lastClr="000000"/>
              </a:solidFill>
              <a:latin typeface="Times New Roman" pitchFamily="18" charset="0"/>
              <a:cs typeface="Times New Roman" pitchFamily="18" charset="0"/>
            </a:rPr>
            <a:t>Оценка соотношения поенесенных затрат на обучение и получаемых доходов после обучения специалистов</a:t>
          </a:r>
        </a:p>
      </dgm:t>
    </dgm:pt>
    <dgm:pt modelId="{13A5C74C-5884-45CA-B9DA-C3F8D8096DED}" type="parTrans" cxnId="{CD3BFF13-866E-4326-A5D3-0EF5C9A432A9}">
      <dgm:prSet/>
      <dgm:spPr/>
      <dgm:t>
        <a:bodyPr/>
        <a:lstStyle/>
        <a:p>
          <a:endParaRPr lang="ru-RU"/>
        </a:p>
      </dgm:t>
    </dgm:pt>
    <dgm:pt modelId="{7C05C208-932D-43D8-A05C-81375B95E0B3}" type="sibTrans" cxnId="{CD3BFF13-866E-4326-A5D3-0EF5C9A432A9}">
      <dgm:prSet/>
      <dgm:spPr/>
      <dgm:t>
        <a:bodyPr/>
        <a:lstStyle/>
        <a:p>
          <a:endParaRPr lang="ru-RU"/>
        </a:p>
      </dgm:t>
    </dgm:pt>
    <dgm:pt modelId="{ACEF370F-E342-4FFE-A352-1BDA202656C6}" type="pres">
      <dgm:prSet presAssocID="{422B3E2A-E3C5-49BD-8938-6E642C39F6C4}" presName="diagram" presStyleCnt="0">
        <dgm:presLayoutVars>
          <dgm:chPref val="1"/>
          <dgm:dir/>
          <dgm:animOne val="branch"/>
          <dgm:animLvl val="lvl"/>
          <dgm:resizeHandles/>
        </dgm:presLayoutVars>
      </dgm:prSet>
      <dgm:spPr/>
      <dgm:t>
        <a:bodyPr/>
        <a:lstStyle/>
        <a:p>
          <a:endParaRPr lang="ru-RU"/>
        </a:p>
      </dgm:t>
    </dgm:pt>
    <dgm:pt modelId="{AB015645-BD5F-4E61-BDB2-414018AC6ACE}" type="pres">
      <dgm:prSet presAssocID="{DBA58B28-D911-4F41-A5A9-0A22C8548785}" presName="root" presStyleCnt="0"/>
      <dgm:spPr/>
    </dgm:pt>
    <dgm:pt modelId="{567C897A-2E4D-4250-BCF4-D41861A2BCF8}" type="pres">
      <dgm:prSet presAssocID="{DBA58B28-D911-4F41-A5A9-0A22C8548785}" presName="rootComposite" presStyleCnt="0"/>
      <dgm:spPr/>
    </dgm:pt>
    <dgm:pt modelId="{24F9DBEF-F3FD-41A9-B239-C5BE6A18EF08}" type="pres">
      <dgm:prSet presAssocID="{DBA58B28-D911-4F41-A5A9-0A22C8548785}" presName="rootText" presStyleLbl="node1" presStyleIdx="0" presStyleCnt="2"/>
      <dgm:spPr/>
      <dgm:t>
        <a:bodyPr/>
        <a:lstStyle/>
        <a:p>
          <a:endParaRPr lang="ru-RU"/>
        </a:p>
      </dgm:t>
    </dgm:pt>
    <dgm:pt modelId="{86DED5A5-A30B-4FC6-BC5B-18F3BE4DFD83}" type="pres">
      <dgm:prSet presAssocID="{DBA58B28-D911-4F41-A5A9-0A22C8548785}" presName="rootConnector" presStyleLbl="node1" presStyleIdx="0" presStyleCnt="2"/>
      <dgm:spPr/>
      <dgm:t>
        <a:bodyPr/>
        <a:lstStyle/>
        <a:p>
          <a:endParaRPr lang="ru-RU"/>
        </a:p>
      </dgm:t>
    </dgm:pt>
    <dgm:pt modelId="{5B45E0D8-4A35-450F-937B-1EF308BBB29F}" type="pres">
      <dgm:prSet presAssocID="{DBA58B28-D911-4F41-A5A9-0A22C8548785}" presName="childShape" presStyleCnt="0"/>
      <dgm:spPr/>
    </dgm:pt>
    <dgm:pt modelId="{6FE5EB83-B620-4318-838D-51501818E497}" type="pres">
      <dgm:prSet presAssocID="{894D546F-7909-45C8-BED4-05440625B46B}" presName="Name13" presStyleLbl="parChTrans1D2" presStyleIdx="0" presStyleCnt="10"/>
      <dgm:spPr/>
      <dgm:t>
        <a:bodyPr/>
        <a:lstStyle/>
        <a:p>
          <a:endParaRPr lang="ru-RU"/>
        </a:p>
      </dgm:t>
    </dgm:pt>
    <dgm:pt modelId="{A18A2A71-142F-47DA-9F33-5088E5540A31}" type="pres">
      <dgm:prSet presAssocID="{48776674-AE58-4284-A79E-C13C6279F305}" presName="childText" presStyleLbl="bgAcc1" presStyleIdx="0" presStyleCnt="10" custScaleX="116302">
        <dgm:presLayoutVars>
          <dgm:bulletEnabled val="1"/>
        </dgm:presLayoutVars>
      </dgm:prSet>
      <dgm:spPr/>
      <dgm:t>
        <a:bodyPr/>
        <a:lstStyle/>
        <a:p>
          <a:endParaRPr lang="ru-RU"/>
        </a:p>
      </dgm:t>
    </dgm:pt>
    <dgm:pt modelId="{31819D35-6173-44D2-ADDD-5C5B69E0BEE0}" type="pres">
      <dgm:prSet presAssocID="{33AB8E56-151F-413A-BCE3-C5211EAF8C5A}" presName="Name13" presStyleLbl="parChTrans1D2" presStyleIdx="1" presStyleCnt="10"/>
      <dgm:spPr/>
      <dgm:t>
        <a:bodyPr/>
        <a:lstStyle/>
        <a:p>
          <a:endParaRPr lang="ru-RU"/>
        </a:p>
      </dgm:t>
    </dgm:pt>
    <dgm:pt modelId="{3932055B-A81E-4188-B7C7-F437B3D207FD}" type="pres">
      <dgm:prSet presAssocID="{2FA9F9F9-61A1-4E2D-AD7C-53890DD4A505}" presName="childText" presStyleLbl="bgAcc1" presStyleIdx="1" presStyleCnt="10">
        <dgm:presLayoutVars>
          <dgm:bulletEnabled val="1"/>
        </dgm:presLayoutVars>
      </dgm:prSet>
      <dgm:spPr/>
      <dgm:t>
        <a:bodyPr/>
        <a:lstStyle/>
        <a:p>
          <a:endParaRPr lang="ru-RU"/>
        </a:p>
      </dgm:t>
    </dgm:pt>
    <dgm:pt modelId="{7E5540F6-2CD1-4D56-8FAC-A370E62AB8DA}" type="pres">
      <dgm:prSet presAssocID="{F4DCA05C-6163-4CF3-9A88-18E986950D43}" presName="Name13" presStyleLbl="parChTrans1D2" presStyleIdx="2" presStyleCnt="10"/>
      <dgm:spPr/>
      <dgm:t>
        <a:bodyPr/>
        <a:lstStyle/>
        <a:p>
          <a:endParaRPr lang="ru-RU"/>
        </a:p>
      </dgm:t>
    </dgm:pt>
    <dgm:pt modelId="{0036BED8-A3D8-44CA-B06C-50BBBD75DA39}" type="pres">
      <dgm:prSet presAssocID="{EB76BCF1-3FCE-4EA0-8B1B-CAAEEF8975F3}" presName="childText" presStyleLbl="bgAcc1" presStyleIdx="2" presStyleCnt="10" custScaleX="128885">
        <dgm:presLayoutVars>
          <dgm:bulletEnabled val="1"/>
        </dgm:presLayoutVars>
      </dgm:prSet>
      <dgm:spPr/>
      <dgm:t>
        <a:bodyPr/>
        <a:lstStyle/>
        <a:p>
          <a:endParaRPr lang="ru-RU"/>
        </a:p>
      </dgm:t>
    </dgm:pt>
    <dgm:pt modelId="{1DC68CDD-1932-4B1B-A24C-FD8455459CA9}" type="pres">
      <dgm:prSet presAssocID="{005B092E-851F-4744-AF28-3CFD10020298}" presName="Name13" presStyleLbl="parChTrans1D2" presStyleIdx="3" presStyleCnt="10"/>
      <dgm:spPr/>
      <dgm:t>
        <a:bodyPr/>
        <a:lstStyle/>
        <a:p>
          <a:endParaRPr lang="ru-RU"/>
        </a:p>
      </dgm:t>
    </dgm:pt>
    <dgm:pt modelId="{D855383B-C14E-406E-BB7A-083F6377B3E3}" type="pres">
      <dgm:prSet presAssocID="{D46134B6-DE1C-4C6D-8FF5-39982055B3DF}" presName="childText" presStyleLbl="bgAcc1" presStyleIdx="3" presStyleCnt="10">
        <dgm:presLayoutVars>
          <dgm:bulletEnabled val="1"/>
        </dgm:presLayoutVars>
      </dgm:prSet>
      <dgm:spPr/>
      <dgm:t>
        <a:bodyPr/>
        <a:lstStyle/>
        <a:p>
          <a:endParaRPr lang="ru-RU"/>
        </a:p>
      </dgm:t>
    </dgm:pt>
    <dgm:pt modelId="{684EB26E-4076-4425-8A41-92C3F5E75CEF}" type="pres">
      <dgm:prSet presAssocID="{C8676C05-37AF-4B11-B9DF-7A1ADF19219A}" presName="Name13" presStyleLbl="parChTrans1D2" presStyleIdx="4" presStyleCnt="10"/>
      <dgm:spPr/>
      <dgm:t>
        <a:bodyPr/>
        <a:lstStyle/>
        <a:p>
          <a:endParaRPr lang="ru-RU"/>
        </a:p>
      </dgm:t>
    </dgm:pt>
    <dgm:pt modelId="{705BD57E-28A6-431D-BFFB-73B08B6F5B8B}" type="pres">
      <dgm:prSet presAssocID="{14F9AC27-3B80-4F7D-8D64-2A5BD5C542C0}" presName="childText" presStyleLbl="bgAcc1" presStyleIdx="4" presStyleCnt="10" custScaleX="176684">
        <dgm:presLayoutVars>
          <dgm:bulletEnabled val="1"/>
        </dgm:presLayoutVars>
      </dgm:prSet>
      <dgm:spPr/>
      <dgm:t>
        <a:bodyPr/>
        <a:lstStyle/>
        <a:p>
          <a:endParaRPr lang="ru-RU"/>
        </a:p>
      </dgm:t>
    </dgm:pt>
    <dgm:pt modelId="{7DADE12D-7FBC-41F7-9C63-241C66887D5E}" type="pres">
      <dgm:prSet presAssocID="{704ABA21-A5E5-4A50-A0BB-096583392D30}" presName="root" presStyleCnt="0"/>
      <dgm:spPr/>
    </dgm:pt>
    <dgm:pt modelId="{D214A06D-9FA0-48B8-A91B-49A4C515346A}" type="pres">
      <dgm:prSet presAssocID="{704ABA21-A5E5-4A50-A0BB-096583392D30}" presName="rootComposite" presStyleCnt="0"/>
      <dgm:spPr/>
    </dgm:pt>
    <dgm:pt modelId="{968A05E7-DF99-48BA-970D-F26CDB3D7898}" type="pres">
      <dgm:prSet presAssocID="{704ABA21-A5E5-4A50-A0BB-096583392D30}" presName="rootText" presStyleLbl="node1" presStyleIdx="1" presStyleCnt="2"/>
      <dgm:spPr/>
      <dgm:t>
        <a:bodyPr/>
        <a:lstStyle/>
        <a:p>
          <a:endParaRPr lang="ru-RU"/>
        </a:p>
      </dgm:t>
    </dgm:pt>
    <dgm:pt modelId="{B315C93D-5535-4180-B941-C66C397AABA4}" type="pres">
      <dgm:prSet presAssocID="{704ABA21-A5E5-4A50-A0BB-096583392D30}" presName="rootConnector" presStyleLbl="node1" presStyleIdx="1" presStyleCnt="2"/>
      <dgm:spPr/>
      <dgm:t>
        <a:bodyPr/>
        <a:lstStyle/>
        <a:p>
          <a:endParaRPr lang="ru-RU"/>
        </a:p>
      </dgm:t>
    </dgm:pt>
    <dgm:pt modelId="{89C2366F-97FF-4733-AEBE-1CA3B9F91C1C}" type="pres">
      <dgm:prSet presAssocID="{704ABA21-A5E5-4A50-A0BB-096583392D30}" presName="childShape" presStyleCnt="0"/>
      <dgm:spPr/>
    </dgm:pt>
    <dgm:pt modelId="{0AAF4CCD-6731-42F2-BB8C-69ECCD53D65A}" type="pres">
      <dgm:prSet presAssocID="{32694EC1-2F49-4ABF-A60A-404826E3598F}" presName="Name13" presStyleLbl="parChTrans1D2" presStyleIdx="5" presStyleCnt="10"/>
      <dgm:spPr/>
      <dgm:t>
        <a:bodyPr/>
        <a:lstStyle/>
        <a:p>
          <a:endParaRPr lang="ru-RU"/>
        </a:p>
      </dgm:t>
    </dgm:pt>
    <dgm:pt modelId="{00995FCE-83E3-496A-B591-855D00D77D81}" type="pres">
      <dgm:prSet presAssocID="{2507ECE5-0D25-47D2-830C-531E073C2879}" presName="childText" presStyleLbl="bgAcc1" presStyleIdx="5" presStyleCnt="10" custScaleX="181903">
        <dgm:presLayoutVars>
          <dgm:bulletEnabled val="1"/>
        </dgm:presLayoutVars>
      </dgm:prSet>
      <dgm:spPr/>
      <dgm:t>
        <a:bodyPr/>
        <a:lstStyle/>
        <a:p>
          <a:endParaRPr lang="ru-RU"/>
        </a:p>
      </dgm:t>
    </dgm:pt>
    <dgm:pt modelId="{3414FCA3-57F0-4D52-A107-F321BBC72287}" type="pres">
      <dgm:prSet presAssocID="{900AAE9D-F86B-4B57-8529-2D9C3BD989AB}" presName="Name13" presStyleLbl="parChTrans1D2" presStyleIdx="6" presStyleCnt="10"/>
      <dgm:spPr/>
      <dgm:t>
        <a:bodyPr/>
        <a:lstStyle/>
        <a:p>
          <a:endParaRPr lang="ru-RU"/>
        </a:p>
      </dgm:t>
    </dgm:pt>
    <dgm:pt modelId="{821B9DDA-3824-4101-B85C-0EEF08979FA6}" type="pres">
      <dgm:prSet presAssocID="{B27384D0-1BFF-4430-8BDB-02D6C9B3B642}" presName="childText" presStyleLbl="bgAcc1" presStyleIdx="6" presStyleCnt="10" custScaleX="242995" custLinFactNeighborX="-28380" custLinFactNeighborY="1227">
        <dgm:presLayoutVars>
          <dgm:bulletEnabled val="1"/>
        </dgm:presLayoutVars>
      </dgm:prSet>
      <dgm:spPr/>
      <dgm:t>
        <a:bodyPr/>
        <a:lstStyle/>
        <a:p>
          <a:endParaRPr lang="ru-RU"/>
        </a:p>
      </dgm:t>
    </dgm:pt>
    <dgm:pt modelId="{A3661F69-5758-4526-9477-40BF9B26C55A}" type="pres">
      <dgm:prSet presAssocID="{E027EF5B-F4DB-4723-8C37-7879CDD56F84}" presName="Name13" presStyleLbl="parChTrans1D2" presStyleIdx="7" presStyleCnt="10"/>
      <dgm:spPr/>
      <dgm:t>
        <a:bodyPr/>
        <a:lstStyle/>
        <a:p>
          <a:endParaRPr lang="ru-RU"/>
        </a:p>
      </dgm:t>
    </dgm:pt>
    <dgm:pt modelId="{9E1BC8E0-1ABD-49F5-A3C4-4DA63FDCF29E}" type="pres">
      <dgm:prSet presAssocID="{D493ADFC-80F2-4F42-988C-75CF3249A50C}" presName="childText" presStyleLbl="bgAcc1" presStyleIdx="7" presStyleCnt="10" custScaleX="203508" custLinFactNeighborX="-767" custLinFactNeighborY="2455">
        <dgm:presLayoutVars>
          <dgm:bulletEnabled val="1"/>
        </dgm:presLayoutVars>
      </dgm:prSet>
      <dgm:spPr/>
      <dgm:t>
        <a:bodyPr/>
        <a:lstStyle/>
        <a:p>
          <a:endParaRPr lang="ru-RU"/>
        </a:p>
      </dgm:t>
    </dgm:pt>
    <dgm:pt modelId="{A4D962C6-45D1-45D9-B369-76F284AF832C}" type="pres">
      <dgm:prSet presAssocID="{F80FB733-BF6C-46FB-A88E-123E92EBE019}" presName="Name13" presStyleLbl="parChTrans1D2" presStyleIdx="8" presStyleCnt="10"/>
      <dgm:spPr/>
      <dgm:t>
        <a:bodyPr/>
        <a:lstStyle/>
        <a:p>
          <a:endParaRPr lang="ru-RU"/>
        </a:p>
      </dgm:t>
    </dgm:pt>
    <dgm:pt modelId="{39C78A7E-2BD3-4FFC-9D1B-C20DD4197A94}" type="pres">
      <dgm:prSet presAssocID="{FF922151-4687-4735-9EA6-57D9E967A6BD}" presName="childText" presStyleLbl="bgAcc1" presStyleIdx="8" presStyleCnt="10" custScaleX="214170">
        <dgm:presLayoutVars>
          <dgm:bulletEnabled val="1"/>
        </dgm:presLayoutVars>
      </dgm:prSet>
      <dgm:spPr/>
      <dgm:t>
        <a:bodyPr/>
        <a:lstStyle/>
        <a:p>
          <a:endParaRPr lang="ru-RU"/>
        </a:p>
      </dgm:t>
    </dgm:pt>
    <dgm:pt modelId="{D7D56409-B662-4AB0-AF08-8175EF89DCEC}" type="pres">
      <dgm:prSet presAssocID="{13A5C74C-5884-45CA-B9DA-C3F8D8096DED}" presName="Name13" presStyleLbl="parChTrans1D2" presStyleIdx="9" presStyleCnt="10"/>
      <dgm:spPr/>
      <dgm:t>
        <a:bodyPr/>
        <a:lstStyle/>
        <a:p>
          <a:endParaRPr lang="ru-RU"/>
        </a:p>
      </dgm:t>
    </dgm:pt>
    <dgm:pt modelId="{73C769F4-79EF-46BF-9054-8BD045838896}" type="pres">
      <dgm:prSet presAssocID="{62C7BB62-38BD-4BB8-A390-5C3663737C82}" presName="childText" presStyleLbl="bgAcc1" presStyleIdx="9" presStyleCnt="10" custScaleX="234433" custLinFactNeighborX="-17642" custLinFactNeighborY="828">
        <dgm:presLayoutVars>
          <dgm:bulletEnabled val="1"/>
        </dgm:presLayoutVars>
      </dgm:prSet>
      <dgm:spPr/>
      <dgm:t>
        <a:bodyPr/>
        <a:lstStyle/>
        <a:p>
          <a:endParaRPr lang="ru-RU"/>
        </a:p>
      </dgm:t>
    </dgm:pt>
  </dgm:ptLst>
  <dgm:cxnLst>
    <dgm:cxn modelId="{F2A9931A-0407-447E-96F7-1BE347ABB389}" type="presOf" srcId="{FF922151-4687-4735-9EA6-57D9E967A6BD}" destId="{39C78A7E-2BD3-4FFC-9D1B-C20DD4197A94}" srcOrd="0" destOrd="0" presId="urn:microsoft.com/office/officeart/2005/8/layout/hierarchy3"/>
    <dgm:cxn modelId="{82CDB09F-AE4D-40C6-9E53-040DDF70A1B2}" type="presOf" srcId="{62C7BB62-38BD-4BB8-A390-5C3663737C82}" destId="{73C769F4-79EF-46BF-9054-8BD045838896}" srcOrd="0" destOrd="0" presId="urn:microsoft.com/office/officeart/2005/8/layout/hierarchy3"/>
    <dgm:cxn modelId="{69A5ACB9-5371-4009-B260-F8100EA69A9A}" srcId="{DBA58B28-D911-4F41-A5A9-0A22C8548785}" destId="{D46134B6-DE1C-4C6D-8FF5-39982055B3DF}" srcOrd="3" destOrd="0" parTransId="{005B092E-851F-4744-AF28-3CFD10020298}" sibTransId="{D7AE896A-4F90-4875-9537-2296AC28BAA4}"/>
    <dgm:cxn modelId="{988632D4-0722-4560-8035-D22826F33FD0}" type="presOf" srcId="{F80FB733-BF6C-46FB-A88E-123E92EBE019}" destId="{A4D962C6-45D1-45D9-B369-76F284AF832C}" srcOrd="0" destOrd="0" presId="urn:microsoft.com/office/officeart/2005/8/layout/hierarchy3"/>
    <dgm:cxn modelId="{C57659C0-AE2A-498B-A673-1C9E1E314376}" type="presOf" srcId="{900AAE9D-F86B-4B57-8529-2D9C3BD989AB}" destId="{3414FCA3-57F0-4D52-A107-F321BBC72287}" srcOrd="0" destOrd="0" presId="urn:microsoft.com/office/officeart/2005/8/layout/hierarchy3"/>
    <dgm:cxn modelId="{314F2B26-ED9B-4C43-A820-631406F46E44}" type="presOf" srcId="{33AB8E56-151F-413A-BCE3-C5211EAF8C5A}" destId="{31819D35-6173-44D2-ADDD-5C5B69E0BEE0}" srcOrd="0" destOrd="0" presId="urn:microsoft.com/office/officeart/2005/8/layout/hierarchy3"/>
    <dgm:cxn modelId="{C4B847ED-208B-4E31-9137-313759210994}" type="presOf" srcId="{D46134B6-DE1C-4C6D-8FF5-39982055B3DF}" destId="{D855383B-C14E-406E-BB7A-083F6377B3E3}" srcOrd="0" destOrd="0" presId="urn:microsoft.com/office/officeart/2005/8/layout/hierarchy3"/>
    <dgm:cxn modelId="{5B6B0E9F-AEF2-4094-8CE7-F8F2589EEF00}" srcId="{DBA58B28-D911-4F41-A5A9-0A22C8548785}" destId="{2FA9F9F9-61A1-4E2D-AD7C-53890DD4A505}" srcOrd="1" destOrd="0" parTransId="{33AB8E56-151F-413A-BCE3-C5211EAF8C5A}" sibTransId="{0A4E4A65-FD38-4795-A6CB-6A15CBA35116}"/>
    <dgm:cxn modelId="{59BF7506-D16E-45F3-B31E-71383F09EED6}" srcId="{DBA58B28-D911-4F41-A5A9-0A22C8548785}" destId="{14F9AC27-3B80-4F7D-8D64-2A5BD5C542C0}" srcOrd="4" destOrd="0" parTransId="{C8676C05-37AF-4B11-B9DF-7A1ADF19219A}" sibTransId="{30775ADC-0BAF-4757-8E55-4D382E45FFC0}"/>
    <dgm:cxn modelId="{B17AD4AA-A910-4B36-B4CA-F4725EA70B70}" srcId="{704ABA21-A5E5-4A50-A0BB-096583392D30}" destId="{B27384D0-1BFF-4430-8BDB-02D6C9B3B642}" srcOrd="1" destOrd="0" parTransId="{900AAE9D-F86B-4B57-8529-2D9C3BD989AB}" sibTransId="{2741FDC4-F526-447A-9699-6FF03EDE7C40}"/>
    <dgm:cxn modelId="{2F4BC39E-C4EE-40DD-A3E2-8500B35C2ED8}" srcId="{DBA58B28-D911-4F41-A5A9-0A22C8548785}" destId="{EB76BCF1-3FCE-4EA0-8B1B-CAAEEF8975F3}" srcOrd="2" destOrd="0" parTransId="{F4DCA05C-6163-4CF3-9A88-18E986950D43}" sibTransId="{3A3A22A1-9E30-406B-9EA5-6D753FE8A9C8}"/>
    <dgm:cxn modelId="{8D989595-0EC3-42BC-9644-93B8005E7EE3}" type="presOf" srcId="{B27384D0-1BFF-4430-8BDB-02D6C9B3B642}" destId="{821B9DDA-3824-4101-B85C-0EEF08979FA6}" srcOrd="0" destOrd="0" presId="urn:microsoft.com/office/officeart/2005/8/layout/hierarchy3"/>
    <dgm:cxn modelId="{E019BA52-C4BC-4064-973D-1E78059C564A}" type="presOf" srcId="{C8676C05-37AF-4B11-B9DF-7A1ADF19219A}" destId="{684EB26E-4076-4425-8A41-92C3F5E75CEF}" srcOrd="0" destOrd="0" presId="urn:microsoft.com/office/officeart/2005/8/layout/hierarchy3"/>
    <dgm:cxn modelId="{903C8F65-BAB7-4518-A43D-8B299F4FD57A}" type="presOf" srcId="{704ABA21-A5E5-4A50-A0BB-096583392D30}" destId="{968A05E7-DF99-48BA-970D-F26CDB3D7898}" srcOrd="0" destOrd="0" presId="urn:microsoft.com/office/officeart/2005/8/layout/hierarchy3"/>
    <dgm:cxn modelId="{367F7E17-2435-48F1-90AD-396102C388F4}" type="presOf" srcId="{E027EF5B-F4DB-4723-8C37-7879CDD56F84}" destId="{A3661F69-5758-4526-9477-40BF9B26C55A}" srcOrd="0" destOrd="0" presId="urn:microsoft.com/office/officeart/2005/8/layout/hierarchy3"/>
    <dgm:cxn modelId="{7296F6EB-E197-47F4-9D14-E665E0D62B28}" type="presOf" srcId="{2507ECE5-0D25-47D2-830C-531E073C2879}" destId="{00995FCE-83E3-496A-B591-855D00D77D81}" srcOrd="0" destOrd="0" presId="urn:microsoft.com/office/officeart/2005/8/layout/hierarchy3"/>
    <dgm:cxn modelId="{4818984C-8543-4EC1-999A-C8F66ADD92CD}" type="presOf" srcId="{DBA58B28-D911-4F41-A5A9-0A22C8548785}" destId="{24F9DBEF-F3FD-41A9-B239-C5BE6A18EF08}" srcOrd="0" destOrd="0" presId="urn:microsoft.com/office/officeart/2005/8/layout/hierarchy3"/>
    <dgm:cxn modelId="{49E7BEF9-9FE0-4729-B173-8912A3D4643D}" type="presOf" srcId="{005B092E-851F-4744-AF28-3CFD10020298}" destId="{1DC68CDD-1932-4B1B-A24C-FD8455459CA9}" srcOrd="0" destOrd="0" presId="urn:microsoft.com/office/officeart/2005/8/layout/hierarchy3"/>
    <dgm:cxn modelId="{65541263-8DAF-4B08-8FE3-BCD0799F1303}" type="presOf" srcId="{D493ADFC-80F2-4F42-988C-75CF3249A50C}" destId="{9E1BC8E0-1ABD-49F5-A3C4-4DA63FDCF29E}" srcOrd="0" destOrd="0" presId="urn:microsoft.com/office/officeart/2005/8/layout/hierarchy3"/>
    <dgm:cxn modelId="{7CA9FEAD-67D3-4281-BA5E-2F9AEF96448E}" type="presOf" srcId="{48776674-AE58-4284-A79E-C13C6279F305}" destId="{A18A2A71-142F-47DA-9F33-5088E5540A31}" srcOrd="0" destOrd="0" presId="urn:microsoft.com/office/officeart/2005/8/layout/hierarchy3"/>
    <dgm:cxn modelId="{EA70C770-0EBD-44F8-915D-A5DE2E95CDC8}" type="presOf" srcId="{704ABA21-A5E5-4A50-A0BB-096583392D30}" destId="{B315C93D-5535-4180-B941-C66C397AABA4}" srcOrd="1" destOrd="0" presId="urn:microsoft.com/office/officeart/2005/8/layout/hierarchy3"/>
    <dgm:cxn modelId="{F51B0612-BD3B-4C8F-94CC-3BA7D6F14CB1}" srcId="{422B3E2A-E3C5-49BD-8938-6E642C39F6C4}" destId="{704ABA21-A5E5-4A50-A0BB-096583392D30}" srcOrd="1" destOrd="0" parTransId="{B50EE23E-8479-48AD-B25E-179A46677550}" sibTransId="{C21CB65D-FF40-4660-BC19-8318ED347421}"/>
    <dgm:cxn modelId="{8924010E-D932-4AD8-865D-3C320466D089}" type="presOf" srcId="{13A5C74C-5884-45CA-B9DA-C3F8D8096DED}" destId="{D7D56409-B662-4AB0-AF08-8175EF89DCEC}" srcOrd="0" destOrd="0" presId="urn:microsoft.com/office/officeart/2005/8/layout/hierarchy3"/>
    <dgm:cxn modelId="{E20C2E93-0B7A-4258-89AA-5E5B778AF4F7}" srcId="{704ABA21-A5E5-4A50-A0BB-096583392D30}" destId="{FF922151-4687-4735-9EA6-57D9E967A6BD}" srcOrd="3" destOrd="0" parTransId="{F80FB733-BF6C-46FB-A88E-123E92EBE019}" sibTransId="{1D84E4DA-D1C8-435D-AB12-F442364E3845}"/>
    <dgm:cxn modelId="{2A5B4B16-E3E1-4DB3-9201-564874639A2B}" type="presOf" srcId="{F4DCA05C-6163-4CF3-9A88-18E986950D43}" destId="{7E5540F6-2CD1-4D56-8FAC-A370E62AB8DA}" srcOrd="0" destOrd="0" presId="urn:microsoft.com/office/officeart/2005/8/layout/hierarchy3"/>
    <dgm:cxn modelId="{0DFBBE6D-12CA-47C3-855C-315E9267171D}" type="presOf" srcId="{2FA9F9F9-61A1-4E2D-AD7C-53890DD4A505}" destId="{3932055B-A81E-4188-B7C7-F437B3D207FD}" srcOrd="0" destOrd="0" presId="urn:microsoft.com/office/officeart/2005/8/layout/hierarchy3"/>
    <dgm:cxn modelId="{5B39384A-88C1-43DC-A6B3-B8069107DDF7}" type="presOf" srcId="{422B3E2A-E3C5-49BD-8938-6E642C39F6C4}" destId="{ACEF370F-E342-4FFE-A352-1BDA202656C6}" srcOrd="0" destOrd="0" presId="urn:microsoft.com/office/officeart/2005/8/layout/hierarchy3"/>
    <dgm:cxn modelId="{777EBC95-D900-4EE3-A2A4-46C258A167BC}" srcId="{704ABA21-A5E5-4A50-A0BB-096583392D30}" destId="{D493ADFC-80F2-4F42-988C-75CF3249A50C}" srcOrd="2" destOrd="0" parTransId="{E027EF5B-F4DB-4723-8C37-7879CDD56F84}" sibTransId="{875115A1-9CDB-4DBF-A9BD-D83CFB8420DA}"/>
    <dgm:cxn modelId="{5F6DBDA4-FA7A-4363-A115-2BC81FA0A73A}" type="presOf" srcId="{32694EC1-2F49-4ABF-A60A-404826E3598F}" destId="{0AAF4CCD-6731-42F2-BB8C-69ECCD53D65A}" srcOrd="0" destOrd="0" presId="urn:microsoft.com/office/officeart/2005/8/layout/hierarchy3"/>
    <dgm:cxn modelId="{E89E07FF-6079-44DE-8510-EA8149C51E9A}" type="presOf" srcId="{DBA58B28-D911-4F41-A5A9-0A22C8548785}" destId="{86DED5A5-A30B-4FC6-BC5B-18F3BE4DFD83}" srcOrd="1" destOrd="0" presId="urn:microsoft.com/office/officeart/2005/8/layout/hierarchy3"/>
    <dgm:cxn modelId="{645A3213-66D3-4A80-9D82-72E3546A11E8}" srcId="{DBA58B28-D911-4F41-A5A9-0A22C8548785}" destId="{48776674-AE58-4284-A79E-C13C6279F305}" srcOrd="0" destOrd="0" parTransId="{894D546F-7909-45C8-BED4-05440625B46B}" sibTransId="{6145F393-AF92-4D64-8A76-B6DB862B4E54}"/>
    <dgm:cxn modelId="{71335B47-868B-48A3-84C4-11D2860FC7B3}" type="presOf" srcId="{14F9AC27-3B80-4F7D-8D64-2A5BD5C542C0}" destId="{705BD57E-28A6-431D-BFFB-73B08B6F5B8B}" srcOrd="0" destOrd="0" presId="urn:microsoft.com/office/officeart/2005/8/layout/hierarchy3"/>
    <dgm:cxn modelId="{915CE150-886E-4167-9B08-58145E1A7F89}" srcId="{704ABA21-A5E5-4A50-A0BB-096583392D30}" destId="{2507ECE5-0D25-47D2-830C-531E073C2879}" srcOrd="0" destOrd="0" parTransId="{32694EC1-2F49-4ABF-A60A-404826E3598F}" sibTransId="{70C9D4AD-7B4B-4A07-BE48-4BC950919ED0}"/>
    <dgm:cxn modelId="{CD3BFF13-866E-4326-A5D3-0EF5C9A432A9}" srcId="{704ABA21-A5E5-4A50-A0BB-096583392D30}" destId="{62C7BB62-38BD-4BB8-A390-5C3663737C82}" srcOrd="4" destOrd="0" parTransId="{13A5C74C-5884-45CA-B9DA-C3F8D8096DED}" sibTransId="{7C05C208-932D-43D8-A05C-81375B95E0B3}"/>
    <dgm:cxn modelId="{C0E4DE30-5EE4-4470-872A-6FECFBA144DD}" type="presOf" srcId="{EB76BCF1-3FCE-4EA0-8B1B-CAAEEF8975F3}" destId="{0036BED8-A3D8-44CA-B06C-50BBBD75DA39}" srcOrd="0" destOrd="0" presId="urn:microsoft.com/office/officeart/2005/8/layout/hierarchy3"/>
    <dgm:cxn modelId="{CA263967-2F23-45AD-A4D4-F9F151B5AFD9}" srcId="{422B3E2A-E3C5-49BD-8938-6E642C39F6C4}" destId="{DBA58B28-D911-4F41-A5A9-0A22C8548785}" srcOrd="0" destOrd="0" parTransId="{6096589A-58AE-415A-A04D-5D3BAE480746}" sibTransId="{B8FA1B6C-2481-40E9-B135-AE460ACEA8EA}"/>
    <dgm:cxn modelId="{1EBA6B31-20FD-4966-B2F2-C2D45A5BA9D4}" type="presOf" srcId="{894D546F-7909-45C8-BED4-05440625B46B}" destId="{6FE5EB83-B620-4318-838D-51501818E497}" srcOrd="0" destOrd="0" presId="urn:microsoft.com/office/officeart/2005/8/layout/hierarchy3"/>
    <dgm:cxn modelId="{40653E1F-51D1-4276-A907-48A569939452}" type="presParOf" srcId="{ACEF370F-E342-4FFE-A352-1BDA202656C6}" destId="{AB015645-BD5F-4E61-BDB2-414018AC6ACE}" srcOrd="0" destOrd="0" presId="urn:microsoft.com/office/officeart/2005/8/layout/hierarchy3"/>
    <dgm:cxn modelId="{9B66AB37-FB64-4AE7-952B-AFA1BEAD8609}" type="presParOf" srcId="{AB015645-BD5F-4E61-BDB2-414018AC6ACE}" destId="{567C897A-2E4D-4250-BCF4-D41861A2BCF8}" srcOrd="0" destOrd="0" presId="urn:microsoft.com/office/officeart/2005/8/layout/hierarchy3"/>
    <dgm:cxn modelId="{CDB8539E-7560-404D-9572-6E91A84C41C6}" type="presParOf" srcId="{567C897A-2E4D-4250-BCF4-D41861A2BCF8}" destId="{24F9DBEF-F3FD-41A9-B239-C5BE6A18EF08}" srcOrd="0" destOrd="0" presId="urn:microsoft.com/office/officeart/2005/8/layout/hierarchy3"/>
    <dgm:cxn modelId="{7D4AAB98-53A7-4DD7-9315-6062C7961001}" type="presParOf" srcId="{567C897A-2E4D-4250-BCF4-D41861A2BCF8}" destId="{86DED5A5-A30B-4FC6-BC5B-18F3BE4DFD83}" srcOrd="1" destOrd="0" presId="urn:microsoft.com/office/officeart/2005/8/layout/hierarchy3"/>
    <dgm:cxn modelId="{608F8DA0-3EE3-4523-B868-76FA0D1F84CC}" type="presParOf" srcId="{AB015645-BD5F-4E61-BDB2-414018AC6ACE}" destId="{5B45E0D8-4A35-450F-937B-1EF308BBB29F}" srcOrd="1" destOrd="0" presId="urn:microsoft.com/office/officeart/2005/8/layout/hierarchy3"/>
    <dgm:cxn modelId="{3F2ACC19-8FEF-4958-8A6C-A522D39F416F}" type="presParOf" srcId="{5B45E0D8-4A35-450F-937B-1EF308BBB29F}" destId="{6FE5EB83-B620-4318-838D-51501818E497}" srcOrd="0" destOrd="0" presId="urn:microsoft.com/office/officeart/2005/8/layout/hierarchy3"/>
    <dgm:cxn modelId="{38539A2F-4FD7-4B56-B1DF-2A2D9F9A4C89}" type="presParOf" srcId="{5B45E0D8-4A35-450F-937B-1EF308BBB29F}" destId="{A18A2A71-142F-47DA-9F33-5088E5540A31}" srcOrd="1" destOrd="0" presId="urn:microsoft.com/office/officeart/2005/8/layout/hierarchy3"/>
    <dgm:cxn modelId="{85571DB5-2443-46AC-8B1F-62FB9F928207}" type="presParOf" srcId="{5B45E0D8-4A35-450F-937B-1EF308BBB29F}" destId="{31819D35-6173-44D2-ADDD-5C5B69E0BEE0}" srcOrd="2" destOrd="0" presId="urn:microsoft.com/office/officeart/2005/8/layout/hierarchy3"/>
    <dgm:cxn modelId="{B05DB943-2380-43FF-9171-B0477BBD0C8E}" type="presParOf" srcId="{5B45E0D8-4A35-450F-937B-1EF308BBB29F}" destId="{3932055B-A81E-4188-B7C7-F437B3D207FD}" srcOrd="3" destOrd="0" presId="urn:microsoft.com/office/officeart/2005/8/layout/hierarchy3"/>
    <dgm:cxn modelId="{8F67754C-91E4-4417-B464-4C1163162F60}" type="presParOf" srcId="{5B45E0D8-4A35-450F-937B-1EF308BBB29F}" destId="{7E5540F6-2CD1-4D56-8FAC-A370E62AB8DA}" srcOrd="4" destOrd="0" presId="urn:microsoft.com/office/officeart/2005/8/layout/hierarchy3"/>
    <dgm:cxn modelId="{1D9BEA84-80E5-4C4B-9C75-87E3440ED17F}" type="presParOf" srcId="{5B45E0D8-4A35-450F-937B-1EF308BBB29F}" destId="{0036BED8-A3D8-44CA-B06C-50BBBD75DA39}" srcOrd="5" destOrd="0" presId="urn:microsoft.com/office/officeart/2005/8/layout/hierarchy3"/>
    <dgm:cxn modelId="{031D609A-5443-4B71-B1E8-EC702E499873}" type="presParOf" srcId="{5B45E0D8-4A35-450F-937B-1EF308BBB29F}" destId="{1DC68CDD-1932-4B1B-A24C-FD8455459CA9}" srcOrd="6" destOrd="0" presId="urn:microsoft.com/office/officeart/2005/8/layout/hierarchy3"/>
    <dgm:cxn modelId="{AA5C1ED0-653F-487A-AFD3-5B6CFAC13AE1}" type="presParOf" srcId="{5B45E0D8-4A35-450F-937B-1EF308BBB29F}" destId="{D855383B-C14E-406E-BB7A-083F6377B3E3}" srcOrd="7" destOrd="0" presId="urn:microsoft.com/office/officeart/2005/8/layout/hierarchy3"/>
    <dgm:cxn modelId="{F03F054D-A32B-4834-82BD-71DF41EE3376}" type="presParOf" srcId="{5B45E0D8-4A35-450F-937B-1EF308BBB29F}" destId="{684EB26E-4076-4425-8A41-92C3F5E75CEF}" srcOrd="8" destOrd="0" presId="urn:microsoft.com/office/officeart/2005/8/layout/hierarchy3"/>
    <dgm:cxn modelId="{00D01B94-F861-46B0-A80D-44B31C33FAF7}" type="presParOf" srcId="{5B45E0D8-4A35-450F-937B-1EF308BBB29F}" destId="{705BD57E-28A6-431D-BFFB-73B08B6F5B8B}" srcOrd="9" destOrd="0" presId="urn:microsoft.com/office/officeart/2005/8/layout/hierarchy3"/>
    <dgm:cxn modelId="{B3B646B5-7F50-4447-BD96-1FD343EA6435}" type="presParOf" srcId="{ACEF370F-E342-4FFE-A352-1BDA202656C6}" destId="{7DADE12D-7FBC-41F7-9C63-241C66887D5E}" srcOrd="1" destOrd="0" presId="urn:microsoft.com/office/officeart/2005/8/layout/hierarchy3"/>
    <dgm:cxn modelId="{CBB5A54F-C9F8-49E7-AC28-2299E1D60651}" type="presParOf" srcId="{7DADE12D-7FBC-41F7-9C63-241C66887D5E}" destId="{D214A06D-9FA0-48B8-A91B-49A4C515346A}" srcOrd="0" destOrd="0" presId="urn:microsoft.com/office/officeart/2005/8/layout/hierarchy3"/>
    <dgm:cxn modelId="{23A44DDC-A9CE-4392-ACA5-7DD36DF00F7D}" type="presParOf" srcId="{D214A06D-9FA0-48B8-A91B-49A4C515346A}" destId="{968A05E7-DF99-48BA-970D-F26CDB3D7898}" srcOrd="0" destOrd="0" presId="urn:microsoft.com/office/officeart/2005/8/layout/hierarchy3"/>
    <dgm:cxn modelId="{8A206E49-B64C-4B0D-AC36-586070A27327}" type="presParOf" srcId="{D214A06D-9FA0-48B8-A91B-49A4C515346A}" destId="{B315C93D-5535-4180-B941-C66C397AABA4}" srcOrd="1" destOrd="0" presId="urn:microsoft.com/office/officeart/2005/8/layout/hierarchy3"/>
    <dgm:cxn modelId="{60A8B065-B4A5-47FA-ABAA-28DD35C494E8}" type="presParOf" srcId="{7DADE12D-7FBC-41F7-9C63-241C66887D5E}" destId="{89C2366F-97FF-4733-AEBE-1CA3B9F91C1C}" srcOrd="1" destOrd="0" presId="urn:microsoft.com/office/officeart/2005/8/layout/hierarchy3"/>
    <dgm:cxn modelId="{0F36E44C-D9A3-4643-BFB9-44147858CF09}" type="presParOf" srcId="{89C2366F-97FF-4733-AEBE-1CA3B9F91C1C}" destId="{0AAF4CCD-6731-42F2-BB8C-69ECCD53D65A}" srcOrd="0" destOrd="0" presId="urn:microsoft.com/office/officeart/2005/8/layout/hierarchy3"/>
    <dgm:cxn modelId="{B016FB31-C9B6-459B-9D82-999430D4F54A}" type="presParOf" srcId="{89C2366F-97FF-4733-AEBE-1CA3B9F91C1C}" destId="{00995FCE-83E3-496A-B591-855D00D77D81}" srcOrd="1" destOrd="0" presId="urn:microsoft.com/office/officeart/2005/8/layout/hierarchy3"/>
    <dgm:cxn modelId="{730D37CF-3F6C-4552-9996-421BBE89B184}" type="presParOf" srcId="{89C2366F-97FF-4733-AEBE-1CA3B9F91C1C}" destId="{3414FCA3-57F0-4D52-A107-F321BBC72287}" srcOrd="2" destOrd="0" presId="urn:microsoft.com/office/officeart/2005/8/layout/hierarchy3"/>
    <dgm:cxn modelId="{389CD012-C138-45D8-A74D-0E589ABB68EE}" type="presParOf" srcId="{89C2366F-97FF-4733-AEBE-1CA3B9F91C1C}" destId="{821B9DDA-3824-4101-B85C-0EEF08979FA6}" srcOrd="3" destOrd="0" presId="urn:microsoft.com/office/officeart/2005/8/layout/hierarchy3"/>
    <dgm:cxn modelId="{DD8FA23C-A68C-4DF7-B2B9-ED1823DA01C0}" type="presParOf" srcId="{89C2366F-97FF-4733-AEBE-1CA3B9F91C1C}" destId="{A3661F69-5758-4526-9477-40BF9B26C55A}" srcOrd="4" destOrd="0" presId="urn:microsoft.com/office/officeart/2005/8/layout/hierarchy3"/>
    <dgm:cxn modelId="{4DF1C262-B749-45FF-96F9-E0E80FDE500B}" type="presParOf" srcId="{89C2366F-97FF-4733-AEBE-1CA3B9F91C1C}" destId="{9E1BC8E0-1ABD-49F5-A3C4-4DA63FDCF29E}" srcOrd="5" destOrd="0" presId="urn:microsoft.com/office/officeart/2005/8/layout/hierarchy3"/>
    <dgm:cxn modelId="{2DC72FDA-87C7-474E-BD0C-D030750906A1}" type="presParOf" srcId="{89C2366F-97FF-4733-AEBE-1CA3B9F91C1C}" destId="{A4D962C6-45D1-45D9-B369-76F284AF832C}" srcOrd="6" destOrd="0" presId="urn:microsoft.com/office/officeart/2005/8/layout/hierarchy3"/>
    <dgm:cxn modelId="{7997B5FB-5200-4820-95EA-A016C81BE1A2}" type="presParOf" srcId="{89C2366F-97FF-4733-AEBE-1CA3B9F91C1C}" destId="{39C78A7E-2BD3-4FFC-9D1B-C20DD4197A94}" srcOrd="7" destOrd="0" presId="urn:microsoft.com/office/officeart/2005/8/layout/hierarchy3"/>
    <dgm:cxn modelId="{A0BCA8AB-0CAC-4E78-99E2-CD937633F281}" type="presParOf" srcId="{89C2366F-97FF-4733-AEBE-1CA3B9F91C1C}" destId="{D7D56409-B662-4AB0-AF08-8175EF89DCEC}" srcOrd="8" destOrd="0" presId="urn:microsoft.com/office/officeart/2005/8/layout/hierarchy3"/>
    <dgm:cxn modelId="{7B64C408-27F0-4DFC-A260-A5CAEB9AD5E8}" type="presParOf" srcId="{89C2366F-97FF-4733-AEBE-1CA3B9F91C1C}" destId="{73C769F4-79EF-46BF-9054-8BD045838896}" srcOrd="9" destOrd="0" presId="urn:microsoft.com/office/officeart/2005/8/layout/hierarchy3"/>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4F9DBEF-F3FD-41A9-B239-C5BE6A18EF08}">
      <dsp:nvSpPr>
        <dsp:cNvPr id="0" name=""/>
        <dsp:cNvSpPr/>
      </dsp:nvSpPr>
      <dsp:spPr>
        <a:xfrm>
          <a:off x="354307" y="1339"/>
          <a:ext cx="1637532" cy="81876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Критерии оценки эффективности</a:t>
          </a:r>
        </a:p>
      </dsp:txBody>
      <dsp:txXfrm>
        <a:off x="354307" y="1339"/>
        <a:ext cx="1637532" cy="818766"/>
      </dsp:txXfrm>
    </dsp:sp>
    <dsp:sp modelId="{6FE5EB83-B620-4318-838D-51501818E497}">
      <dsp:nvSpPr>
        <dsp:cNvPr id="0" name=""/>
        <dsp:cNvSpPr/>
      </dsp:nvSpPr>
      <dsp:spPr>
        <a:xfrm>
          <a:off x="518061" y="820105"/>
          <a:ext cx="163753" cy="614074"/>
        </a:xfrm>
        <a:custGeom>
          <a:avLst/>
          <a:gdLst/>
          <a:ahLst/>
          <a:cxnLst/>
          <a:rect l="0" t="0" r="0" b="0"/>
          <a:pathLst>
            <a:path>
              <a:moveTo>
                <a:pt x="0" y="0"/>
              </a:moveTo>
              <a:lnTo>
                <a:pt x="0" y="614074"/>
              </a:lnTo>
              <a:lnTo>
                <a:pt x="163753" y="6140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A2A71-142F-47DA-9F33-5088E5540A31}">
      <dsp:nvSpPr>
        <dsp:cNvPr id="0" name=""/>
        <dsp:cNvSpPr/>
      </dsp:nvSpPr>
      <dsp:spPr>
        <a:xfrm>
          <a:off x="681814" y="1024797"/>
          <a:ext cx="1523586"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Степень удовлетворенности сотрудника  обучением: качество программы и преподавателя; подготовка и контроль над обучением</a:t>
          </a:r>
        </a:p>
      </dsp:txBody>
      <dsp:txXfrm>
        <a:off x="681814" y="1024797"/>
        <a:ext cx="1523586" cy="818766"/>
      </dsp:txXfrm>
    </dsp:sp>
    <dsp:sp modelId="{31819D35-6173-44D2-ADDD-5C5B69E0BEE0}">
      <dsp:nvSpPr>
        <dsp:cNvPr id="0" name=""/>
        <dsp:cNvSpPr/>
      </dsp:nvSpPr>
      <dsp:spPr>
        <a:xfrm>
          <a:off x="518061" y="820105"/>
          <a:ext cx="163753" cy="1637532"/>
        </a:xfrm>
        <a:custGeom>
          <a:avLst/>
          <a:gdLst/>
          <a:ahLst/>
          <a:cxnLst/>
          <a:rect l="0" t="0" r="0" b="0"/>
          <a:pathLst>
            <a:path>
              <a:moveTo>
                <a:pt x="0" y="0"/>
              </a:moveTo>
              <a:lnTo>
                <a:pt x="0" y="1637532"/>
              </a:lnTo>
              <a:lnTo>
                <a:pt x="163753" y="163753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2055B-A81E-4188-B7C7-F437B3D207FD}">
      <dsp:nvSpPr>
        <dsp:cNvPr id="0" name=""/>
        <dsp:cNvSpPr/>
      </dsp:nvSpPr>
      <dsp:spPr>
        <a:xfrm>
          <a:off x="681814" y="2048255"/>
          <a:ext cx="1310026"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1103764"/>
              <a:satOff val="4423"/>
              <a:lumOff val="95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Степень усвоения учебного материала</a:t>
          </a:r>
        </a:p>
      </dsp:txBody>
      <dsp:txXfrm>
        <a:off x="681814" y="2048255"/>
        <a:ext cx="1310026" cy="818766"/>
      </dsp:txXfrm>
    </dsp:sp>
    <dsp:sp modelId="{7E5540F6-2CD1-4D56-8FAC-A370E62AB8DA}">
      <dsp:nvSpPr>
        <dsp:cNvPr id="0" name=""/>
        <dsp:cNvSpPr/>
      </dsp:nvSpPr>
      <dsp:spPr>
        <a:xfrm>
          <a:off x="518061" y="820105"/>
          <a:ext cx="163753" cy="2660991"/>
        </a:xfrm>
        <a:custGeom>
          <a:avLst/>
          <a:gdLst/>
          <a:ahLst/>
          <a:cxnLst/>
          <a:rect l="0" t="0" r="0" b="0"/>
          <a:pathLst>
            <a:path>
              <a:moveTo>
                <a:pt x="0" y="0"/>
              </a:moveTo>
              <a:lnTo>
                <a:pt x="0" y="2660991"/>
              </a:lnTo>
              <a:lnTo>
                <a:pt x="163753" y="266099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36BED8-A3D8-44CA-B06C-50BBBD75DA39}">
      <dsp:nvSpPr>
        <dsp:cNvPr id="0" name=""/>
        <dsp:cNvSpPr/>
      </dsp:nvSpPr>
      <dsp:spPr>
        <a:xfrm>
          <a:off x="681814" y="3071713"/>
          <a:ext cx="1688427"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2207528"/>
              <a:satOff val="8847"/>
              <a:lumOff val="19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Изменение отношения сотрудника к работе: изменение рабочего поведения; применение полученных знаний в практике</a:t>
          </a:r>
        </a:p>
      </dsp:txBody>
      <dsp:txXfrm>
        <a:off x="681814" y="3071713"/>
        <a:ext cx="1688427" cy="818766"/>
      </dsp:txXfrm>
    </dsp:sp>
    <dsp:sp modelId="{1DC68CDD-1932-4B1B-A24C-FD8455459CA9}">
      <dsp:nvSpPr>
        <dsp:cNvPr id="0" name=""/>
        <dsp:cNvSpPr/>
      </dsp:nvSpPr>
      <dsp:spPr>
        <a:xfrm>
          <a:off x="518061" y="820105"/>
          <a:ext cx="163753" cy="3684449"/>
        </a:xfrm>
        <a:custGeom>
          <a:avLst/>
          <a:gdLst/>
          <a:ahLst/>
          <a:cxnLst/>
          <a:rect l="0" t="0" r="0" b="0"/>
          <a:pathLst>
            <a:path>
              <a:moveTo>
                <a:pt x="0" y="0"/>
              </a:moveTo>
              <a:lnTo>
                <a:pt x="0" y="3684449"/>
              </a:lnTo>
              <a:lnTo>
                <a:pt x="163753" y="36844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5383B-C14E-406E-BB7A-083F6377B3E3}">
      <dsp:nvSpPr>
        <dsp:cNvPr id="0" name=""/>
        <dsp:cNvSpPr/>
      </dsp:nvSpPr>
      <dsp:spPr>
        <a:xfrm>
          <a:off x="681814" y="4095171"/>
          <a:ext cx="1310026"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Изменение результатов работы сотрудника</a:t>
          </a:r>
        </a:p>
      </dsp:txBody>
      <dsp:txXfrm>
        <a:off x="681814" y="4095171"/>
        <a:ext cx="1310026" cy="818766"/>
      </dsp:txXfrm>
    </dsp:sp>
    <dsp:sp modelId="{684EB26E-4076-4425-8A41-92C3F5E75CEF}">
      <dsp:nvSpPr>
        <dsp:cNvPr id="0" name=""/>
        <dsp:cNvSpPr/>
      </dsp:nvSpPr>
      <dsp:spPr>
        <a:xfrm>
          <a:off x="518061" y="820105"/>
          <a:ext cx="163753" cy="4707907"/>
        </a:xfrm>
        <a:custGeom>
          <a:avLst/>
          <a:gdLst/>
          <a:ahLst/>
          <a:cxnLst/>
          <a:rect l="0" t="0" r="0" b="0"/>
          <a:pathLst>
            <a:path>
              <a:moveTo>
                <a:pt x="0" y="0"/>
              </a:moveTo>
              <a:lnTo>
                <a:pt x="0" y="4707907"/>
              </a:lnTo>
              <a:lnTo>
                <a:pt x="163753" y="470790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BD57E-28A6-431D-BFFB-73B08B6F5B8B}">
      <dsp:nvSpPr>
        <dsp:cNvPr id="0" name=""/>
        <dsp:cNvSpPr/>
      </dsp:nvSpPr>
      <dsp:spPr>
        <a:xfrm>
          <a:off x="681814" y="5118630"/>
          <a:ext cx="2314606"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4415056"/>
              <a:satOff val="17694"/>
              <a:lumOff val="383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Степень отдачи сотрудников после обучения на вложенные средства (экономическая эффективность обучения)</a:t>
          </a:r>
        </a:p>
      </dsp:txBody>
      <dsp:txXfrm>
        <a:off x="681814" y="5118630"/>
        <a:ext cx="2314606" cy="818766"/>
      </dsp:txXfrm>
    </dsp:sp>
    <dsp:sp modelId="{968A05E7-DF99-48BA-970D-F26CDB3D7898}">
      <dsp:nvSpPr>
        <dsp:cNvPr id="0" name=""/>
        <dsp:cNvSpPr/>
      </dsp:nvSpPr>
      <dsp:spPr>
        <a:xfrm>
          <a:off x="3078298" y="1339"/>
          <a:ext cx="1637532" cy="818766"/>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Способы оценки критерия</a:t>
          </a:r>
        </a:p>
      </dsp:txBody>
      <dsp:txXfrm>
        <a:off x="3078298" y="1339"/>
        <a:ext cx="1637532" cy="818766"/>
      </dsp:txXfrm>
    </dsp:sp>
    <dsp:sp modelId="{0AAF4CCD-6731-42F2-BB8C-69ECCD53D65A}">
      <dsp:nvSpPr>
        <dsp:cNvPr id="0" name=""/>
        <dsp:cNvSpPr/>
      </dsp:nvSpPr>
      <dsp:spPr>
        <a:xfrm>
          <a:off x="3242051" y="820105"/>
          <a:ext cx="163753" cy="614074"/>
        </a:xfrm>
        <a:custGeom>
          <a:avLst/>
          <a:gdLst/>
          <a:ahLst/>
          <a:cxnLst/>
          <a:rect l="0" t="0" r="0" b="0"/>
          <a:pathLst>
            <a:path>
              <a:moveTo>
                <a:pt x="0" y="0"/>
              </a:moveTo>
              <a:lnTo>
                <a:pt x="0" y="614074"/>
              </a:lnTo>
              <a:lnTo>
                <a:pt x="163753" y="6140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995FCE-83E3-496A-B591-855D00D77D81}">
      <dsp:nvSpPr>
        <dsp:cNvPr id="0" name=""/>
        <dsp:cNvSpPr/>
      </dsp:nvSpPr>
      <dsp:spPr>
        <a:xfrm>
          <a:off x="3405804" y="1024797"/>
          <a:ext cx="2382977"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5518820"/>
              <a:satOff val="22117"/>
              <a:lumOff val="479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Анкетирование или интервьюрование  сотрудников после обучения; анкетирование или интервьюрование руководителей сотрудников после обучения</a:t>
          </a:r>
        </a:p>
      </dsp:txBody>
      <dsp:txXfrm>
        <a:off x="3405804" y="1024797"/>
        <a:ext cx="2382977" cy="818766"/>
      </dsp:txXfrm>
    </dsp:sp>
    <dsp:sp modelId="{3414FCA3-57F0-4D52-A107-F321BBC72287}">
      <dsp:nvSpPr>
        <dsp:cNvPr id="0" name=""/>
        <dsp:cNvSpPr/>
      </dsp:nvSpPr>
      <dsp:spPr>
        <a:xfrm>
          <a:off x="3034019" y="820105"/>
          <a:ext cx="208032" cy="1647579"/>
        </a:xfrm>
        <a:custGeom>
          <a:avLst/>
          <a:gdLst/>
          <a:ahLst/>
          <a:cxnLst/>
          <a:rect l="0" t="0" r="0" b="0"/>
          <a:pathLst>
            <a:path>
              <a:moveTo>
                <a:pt x="208032" y="0"/>
              </a:moveTo>
              <a:lnTo>
                <a:pt x="0" y="164757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1B9DDA-3824-4101-B85C-0EEF08979FA6}">
      <dsp:nvSpPr>
        <dsp:cNvPr id="0" name=""/>
        <dsp:cNvSpPr/>
      </dsp:nvSpPr>
      <dsp:spPr>
        <a:xfrm>
          <a:off x="3034019" y="2058301"/>
          <a:ext cx="3183298"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Анкетирование самооценки полученных знаний или контрольные упражнения  и задания</a:t>
          </a:r>
        </a:p>
      </dsp:txBody>
      <dsp:txXfrm>
        <a:off x="3034019" y="2058301"/>
        <a:ext cx="3183298" cy="818766"/>
      </dsp:txXfrm>
    </dsp:sp>
    <dsp:sp modelId="{A3661F69-5758-4526-9477-40BF9B26C55A}">
      <dsp:nvSpPr>
        <dsp:cNvPr id="0" name=""/>
        <dsp:cNvSpPr/>
      </dsp:nvSpPr>
      <dsp:spPr>
        <a:xfrm>
          <a:off x="3242051" y="820105"/>
          <a:ext cx="153705" cy="2681091"/>
        </a:xfrm>
        <a:custGeom>
          <a:avLst/>
          <a:gdLst/>
          <a:ahLst/>
          <a:cxnLst/>
          <a:rect l="0" t="0" r="0" b="0"/>
          <a:pathLst>
            <a:path>
              <a:moveTo>
                <a:pt x="0" y="0"/>
              </a:moveTo>
              <a:lnTo>
                <a:pt x="0" y="2681091"/>
              </a:lnTo>
              <a:lnTo>
                <a:pt x="153705" y="268109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1BC8E0-1ABD-49F5-A3C4-4DA63FDCF29E}">
      <dsp:nvSpPr>
        <dsp:cNvPr id="0" name=""/>
        <dsp:cNvSpPr/>
      </dsp:nvSpPr>
      <dsp:spPr>
        <a:xfrm>
          <a:off x="3395756" y="3091814"/>
          <a:ext cx="2666008"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7726349"/>
              <a:satOff val="30964"/>
              <a:lumOff val="67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Наблюдение за деятельностью специалистов в области осуществления своих профессиональных обязанностей после окончания обучения</a:t>
          </a:r>
        </a:p>
      </dsp:txBody>
      <dsp:txXfrm>
        <a:off x="3395756" y="3091814"/>
        <a:ext cx="2666008" cy="818766"/>
      </dsp:txXfrm>
    </dsp:sp>
    <dsp:sp modelId="{A4D962C6-45D1-45D9-B369-76F284AF832C}">
      <dsp:nvSpPr>
        <dsp:cNvPr id="0" name=""/>
        <dsp:cNvSpPr/>
      </dsp:nvSpPr>
      <dsp:spPr>
        <a:xfrm>
          <a:off x="3242051" y="820105"/>
          <a:ext cx="163753" cy="3684449"/>
        </a:xfrm>
        <a:custGeom>
          <a:avLst/>
          <a:gdLst/>
          <a:ahLst/>
          <a:cxnLst/>
          <a:rect l="0" t="0" r="0" b="0"/>
          <a:pathLst>
            <a:path>
              <a:moveTo>
                <a:pt x="0" y="0"/>
              </a:moveTo>
              <a:lnTo>
                <a:pt x="0" y="3684449"/>
              </a:lnTo>
              <a:lnTo>
                <a:pt x="163753" y="36844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C78A7E-2BD3-4FFC-9D1B-C20DD4197A94}">
      <dsp:nvSpPr>
        <dsp:cNvPr id="0" name=""/>
        <dsp:cNvSpPr/>
      </dsp:nvSpPr>
      <dsp:spPr>
        <a:xfrm>
          <a:off x="3405804" y="4095171"/>
          <a:ext cx="2805683"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8830112"/>
              <a:satOff val="35388"/>
              <a:lumOff val="76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Оценка индивидуальных результатов специалистов предприятия; оценка эффективности подразделения в целом (при групповом обучении)</a:t>
          </a:r>
        </a:p>
      </dsp:txBody>
      <dsp:txXfrm>
        <a:off x="3405804" y="4095171"/>
        <a:ext cx="2805683" cy="818766"/>
      </dsp:txXfrm>
    </dsp:sp>
    <dsp:sp modelId="{D7D56409-B662-4AB0-AF08-8175EF89DCEC}">
      <dsp:nvSpPr>
        <dsp:cNvPr id="0" name=""/>
        <dsp:cNvSpPr/>
      </dsp:nvSpPr>
      <dsp:spPr>
        <a:xfrm>
          <a:off x="3128969" y="820105"/>
          <a:ext cx="91440" cy="4709246"/>
        </a:xfrm>
        <a:custGeom>
          <a:avLst/>
          <a:gdLst/>
          <a:ahLst/>
          <a:cxnLst/>
          <a:rect l="0" t="0" r="0" b="0"/>
          <a:pathLst>
            <a:path>
              <a:moveTo>
                <a:pt x="113081" y="0"/>
              </a:moveTo>
              <a:lnTo>
                <a:pt x="45720" y="470924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C769F4-79EF-46BF-9054-8BD045838896}">
      <dsp:nvSpPr>
        <dsp:cNvPr id="0" name=""/>
        <dsp:cNvSpPr/>
      </dsp:nvSpPr>
      <dsp:spPr>
        <a:xfrm>
          <a:off x="3174689" y="5119969"/>
          <a:ext cx="3071134" cy="818766"/>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Оценка соотношения поенесенных затрат на обучение и получаемых доходов после обучения специалистов</a:t>
          </a:r>
        </a:p>
      </dsp:txBody>
      <dsp:txXfrm>
        <a:off x="3174689" y="5119969"/>
        <a:ext cx="3071134" cy="8187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9A270-59D1-4596-AE16-528012E7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58</Pages>
  <Words>12530</Words>
  <Characters>71425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18</cp:revision>
  <dcterms:created xsi:type="dcterms:W3CDTF">2022-05-27T02:56:00Z</dcterms:created>
  <dcterms:modified xsi:type="dcterms:W3CDTF">2022-05-27T07:48:00Z</dcterms:modified>
</cp:coreProperties>
</file>